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0F1" w:rsidRDefault="00664A42">
      <w:r>
        <w:rPr>
          <w:rFonts w:hint="eastAsia"/>
        </w:rPr>
        <w:t xml:space="preserve"> </w:t>
      </w:r>
    </w:p>
    <w:p w:rsidR="003343BC" w:rsidRDefault="00664A42">
      <w:pPr>
        <w:spacing w:line="520" w:lineRule="exact"/>
        <w:jc w:val="center"/>
        <w:rPr>
          <w:rFonts w:ascii="黑体" w:eastAsia="黑体" w:hAnsi="黑体"/>
          <w:b/>
          <w:sz w:val="44"/>
          <w:szCs w:val="44"/>
        </w:rPr>
      </w:pPr>
      <w:r>
        <w:rPr>
          <w:rFonts w:ascii="黑体" w:eastAsia="黑体" w:hAnsi="黑体" w:hint="eastAsia"/>
          <w:b/>
          <w:sz w:val="44"/>
          <w:szCs w:val="44"/>
        </w:rPr>
        <w:t>南昌经济技术开发区</w:t>
      </w:r>
      <w:r w:rsidR="003343BC">
        <w:rPr>
          <w:rFonts w:ascii="黑体" w:eastAsia="黑体" w:hAnsi="黑体" w:hint="eastAsia"/>
          <w:b/>
          <w:sz w:val="44"/>
          <w:szCs w:val="44"/>
        </w:rPr>
        <w:t>社发局综治办</w:t>
      </w:r>
    </w:p>
    <w:p w:rsidR="008850F1" w:rsidRDefault="00664A42">
      <w:pPr>
        <w:spacing w:line="520" w:lineRule="exact"/>
        <w:jc w:val="center"/>
        <w:rPr>
          <w:rFonts w:ascii="黑体" w:eastAsia="黑体" w:hAnsi="黑体"/>
          <w:b/>
          <w:sz w:val="44"/>
          <w:szCs w:val="44"/>
        </w:rPr>
      </w:pPr>
      <w:r>
        <w:rPr>
          <w:rFonts w:ascii="黑体" w:eastAsia="黑体" w:hAnsi="黑体" w:hint="eastAsia"/>
          <w:b/>
          <w:sz w:val="44"/>
          <w:szCs w:val="44"/>
        </w:rPr>
        <w:t>2020年部门预算</w:t>
      </w:r>
    </w:p>
    <w:p w:rsidR="008850F1" w:rsidRDefault="008850F1"/>
    <w:p w:rsidR="008850F1" w:rsidRDefault="00664A42" w:rsidP="003343BC">
      <w:pPr>
        <w:spacing w:line="540" w:lineRule="exact"/>
        <w:jc w:val="center"/>
        <w:rPr>
          <w:rFonts w:ascii="黑体" w:eastAsia="黑体"/>
          <w:sz w:val="32"/>
          <w:szCs w:val="32"/>
        </w:rPr>
      </w:pPr>
      <w:r>
        <w:rPr>
          <w:rFonts w:ascii="黑体" w:eastAsia="黑体" w:hint="eastAsia"/>
          <w:sz w:val="32"/>
          <w:szCs w:val="32"/>
        </w:rPr>
        <w:t>目    录</w:t>
      </w:r>
    </w:p>
    <w:p w:rsidR="008850F1" w:rsidRDefault="00664A42" w:rsidP="003343BC">
      <w:pPr>
        <w:widowControl/>
        <w:spacing w:line="540" w:lineRule="exact"/>
        <w:ind w:firstLineChars="200" w:firstLine="643"/>
        <w:jc w:val="left"/>
        <w:rPr>
          <w:rFonts w:ascii="仿宋_GB2312" w:eastAsia="仿宋_GB2312"/>
          <w:b/>
          <w:sz w:val="32"/>
          <w:szCs w:val="30"/>
        </w:rPr>
      </w:pPr>
      <w:r>
        <w:rPr>
          <w:rFonts w:ascii="仿宋_GB2312" w:eastAsia="仿宋_GB2312" w:hint="eastAsia"/>
          <w:b/>
          <w:sz w:val="32"/>
          <w:szCs w:val="30"/>
        </w:rPr>
        <w:t>第一部分  南昌经济技术开发区</w:t>
      </w:r>
      <w:r w:rsidR="003343BC">
        <w:rPr>
          <w:rFonts w:ascii="仿宋_GB2312" w:eastAsia="仿宋_GB2312" w:hint="eastAsia"/>
          <w:b/>
          <w:sz w:val="32"/>
          <w:szCs w:val="30"/>
        </w:rPr>
        <w:t>综治办</w:t>
      </w:r>
      <w:r>
        <w:rPr>
          <w:rFonts w:ascii="仿宋_GB2312" w:eastAsia="仿宋_GB2312" w:hint="eastAsia"/>
          <w:b/>
          <w:sz w:val="32"/>
          <w:szCs w:val="30"/>
        </w:rPr>
        <w:t>概况</w:t>
      </w:r>
    </w:p>
    <w:p w:rsidR="008850F1" w:rsidRDefault="00664A42" w:rsidP="003343BC">
      <w:pPr>
        <w:widowControl/>
        <w:spacing w:line="540" w:lineRule="exact"/>
        <w:ind w:firstLine="640"/>
        <w:jc w:val="left"/>
        <w:rPr>
          <w:rFonts w:ascii="楷体_GB2312" w:eastAsia="楷体_GB2312"/>
          <w:sz w:val="32"/>
          <w:szCs w:val="30"/>
        </w:rPr>
      </w:pPr>
      <w:r>
        <w:rPr>
          <w:rFonts w:ascii="仿宋_GB2312" w:eastAsia="仿宋_GB2312" w:hint="eastAsia"/>
          <w:b/>
          <w:sz w:val="32"/>
          <w:szCs w:val="30"/>
        </w:rPr>
        <w:t xml:space="preserve">  </w:t>
      </w:r>
      <w:r>
        <w:rPr>
          <w:rFonts w:ascii="仿宋_GB2312" w:eastAsia="仿宋_GB2312" w:hint="eastAsia"/>
          <w:sz w:val="32"/>
          <w:szCs w:val="30"/>
        </w:rPr>
        <w:t xml:space="preserve">  </w:t>
      </w:r>
      <w:r>
        <w:rPr>
          <w:rFonts w:ascii="楷体_GB2312" w:eastAsia="楷体_GB2312" w:hint="eastAsia"/>
          <w:sz w:val="32"/>
          <w:szCs w:val="30"/>
        </w:rPr>
        <w:t>一、部门主要职责</w:t>
      </w:r>
    </w:p>
    <w:p w:rsidR="008850F1" w:rsidRDefault="00664A42" w:rsidP="003343BC">
      <w:pPr>
        <w:widowControl/>
        <w:spacing w:line="540" w:lineRule="exact"/>
        <w:ind w:firstLine="640"/>
        <w:jc w:val="left"/>
        <w:rPr>
          <w:rFonts w:ascii="楷体_GB2312" w:eastAsia="楷体_GB2312" w:hAnsi="Calibri" w:cs="宋体"/>
          <w:kern w:val="0"/>
          <w:sz w:val="32"/>
          <w:szCs w:val="32"/>
        </w:rPr>
      </w:pPr>
      <w:r>
        <w:rPr>
          <w:rFonts w:ascii="楷体_GB2312" w:eastAsia="楷体_GB2312" w:hAnsi="Calibri" w:cs="宋体" w:hint="eastAsia"/>
          <w:kern w:val="0"/>
          <w:sz w:val="32"/>
          <w:szCs w:val="32"/>
        </w:rPr>
        <w:t xml:space="preserve">    二、部门基本情况</w:t>
      </w:r>
    </w:p>
    <w:p w:rsidR="008850F1" w:rsidRDefault="00664A42" w:rsidP="003343BC">
      <w:pPr>
        <w:widowControl/>
        <w:spacing w:line="540" w:lineRule="exact"/>
        <w:ind w:firstLine="640"/>
        <w:jc w:val="left"/>
        <w:rPr>
          <w:rFonts w:ascii="仿宋_GB2312" w:eastAsia="仿宋_GB2312"/>
          <w:b/>
          <w:sz w:val="32"/>
          <w:szCs w:val="30"/>
        </w:rPr>
      </w:pPr>
      <w:r>
        <w:rPr>
          <w:rFonts w:ascii="仿宋_GB2312" w:eastAsia="仿宋_GB2312" w:hAnsi="Calibri" w:cs="宋体" w:hint="eastAsia"/>
          <w:b/>
          <w:kern w:val="0"/>
          <w:sz w:val="32"/>
          <w:szCs w:val="32"/>
        </w:rPr>
        <w:t xml:space="preserve">第二部分  </w:t>
      </w:r>
      <w:r>
        <w:rPr>
          <w:rFonts w:ascii="仿宋_GB2312" w:eastAsia="仿宋_GB2312" w:hint="eastAsia"/>
          <w:b/>
          <w:sz w:val="32"/>
          <w:szCs w:val="30"/>
        </w:rPr>
        <w:t>南昌经济技术开发区</w:t>
      </w:r>
      <w:r w:rsidR="003343BC">
        <w:rPr>
          <w:rFonts w:ascii="仿宋_GB2312" w:eastAsia="仿宋_GB2312" w:hint="eastAsia"/>
          <w:b/>
          <w:sz w:val="32"/>
          <w:szCs w:val="30"/>
        </w:rPr>
        <w:t>综治办</w:t>
      </w:r>
      <w:r>
        <w:rPr>
          <w:rFonts w:ascii="仿宋_GB2312" w:eastAsia="仿宋_GB2312" w:hint="eastAsia"/>
          <w:b/>
          <w:sz w:val="32"/>
          <w:szCs w:val="30"/>
        </w:rPr>
        <w:t>2020年部门预算情况说明</w:t>
      </w:r>
    </w:p>
    <w:p w:rsidR="008850F1" w:rsidRDefault="00664A42" w:rsidP="003343BC">
      <w:pPr>
        <w:widowControl/>
        <w:spacing w:line="540" w:lineRule="exact"/>
        <w:ind w:firstLineChars="400" w:firstLine="1280"/>
        <w:jc w:val="left"/>
        <w:rPr>
          <w:rFonts w:ascii="楷体_GB2312" w:eastAsia="楷体_GB2312"/>
          <w:sz w:val="32"/>
          <w:szCs w:val="30"/>
        </w:rPr>
      </w:pPr>
      <w:r>
        <w:rPr>
          <w:rFonts w:ascii="楷体_GB2312" w:eastAsia="楷体_GB2312" w:hint="eastAsia"/>
          <w:sz w:val="32"/>
          <w:szCs w:val="30"/>
        </w:rPr>
        <w:t>一、2020年部门预算收支情况说明</w:t>
      </w:r>
    </w:p>
    <w:p w:rsidR="008850F1" w:rsidRDefault="00664A42" w:rsidP="003343BC">
      <w:pPr>
        <w:widowControl/>
        <w:spacing w:line="540" w:lineRule="exact"/>
        <w:ind w:firstLine="640"/>
        <w:jc w:val="left"/>
        <w:rPr>
          <w:rFonts w:ascii="楷体_GB2312" w:eastAsia="楷体_GB2312"/>
          <w:sz w:val="32"/>
          <w:szCs w:val="30"/>
        </w:rPr>
      </w:pPr>
      <w:r>
        <w:rPr>
          <w:rFonts w:ascii="楷体_GB2312" w:eastAsia="楷体_GB2312" w:hAnsi="Calibri" w:cs="宋体" w:hint="eastAsia"/>
          <w:kern w:val="0"/>
          <w:sz w:val="32"/>
          <w:szCs w:val="32"/>
        </w:rPr>
        <w:t xml:space="preserve">    二、</w:t>
      </w:r>
      <w:r>
        <w:rPr>
          <w:rFonts w:ascii="楷体_GB2312" w:eastAsia="楷体_GB2312" w:hint="eastAsia"/>
          <w:sz w:val="32"/>
          <w:szCs w:val="30"/>
        </w:rPr>
        <w:t>2020年“三公”经费预算情况说明</w:t>
      </w:r>
    </w:p>
    <w:p w:rsidR="008850F1" w:rsidRDefault="00664A42" w:rsidP="0010662E">
      <w:pPr>
        <w:widowControl/>
        <w:spacing w:line="540" w:lineRule="exact"/>
        <w:ind w:firstLineChars="196" w:firstLine="630"/>
        <w:jc w:val="left"/>
        <w:rPr>
          <w:rFonts w:ascii="仿宋_GB2312" w:eastAsia="仿宋_GB2312"/>
          <w:b/>
          <w:sz w:val="32"/>
          <w:szCs w:val="30"/>
        </w:rPr>
      </w:pPr>
      <w:r>
        <w:rPr>
          <w:rFonts w:ascii="仿宋_GB2312" w:eastAsia="仿宋_GB2312" w:hint="eastAsia"/>
          <w:b/>
          <w:sz w:val="32"/>
          <w:szCs w:val="30"/>
        </w:rPr>
        <w:t>第三部分  南昌经济技术开发区</w:t>
      </w:r>
      <w:r w:rsidR="003343BC">
        <w:rPr>
          <w:rFonts w:ascii="仿宋_GB2312" w:eastAsia="仿宋_GB2312" w:hint="eastAsia"/>
          <w:b/>
          <w:sz w:val="32"/>
          <w:szCs w:val="30"/>
        </w:rPr>
        <w:t>综治办</w:t>
      </w:r>
      <w:r>
        <w:rPr>
          <w:rFonts w:ascii="仿宋_GB2312" w:eastAsia="仿宋_GB2312" w:hint="eastAsia"/>
          <w:b/>
          <w:sz w:val="32"/>
          <w:szCs w:val="30"/>
        </w:rPr>
        <w:t>2020年部门预算表</w:t>
      </w:r>
    </w:p>
    <w:p w:rsidR="008850F1" w:rsidRDefault="00664A42" w:rsidP="003343BC">
      <w:pPr>
        <w:widowControl/>
        <w:spacing w:line="540" w:lineRule="exact"/>
        <w:ind w:firstLineChars="400" w:firstLine="1280"/>
        <w:jc w:val="left"/>
        <w:rPr>
          <w:rFonts w:ascii="楷体_GB2312" w:eastAsia="楷体_GB2312"/>
          <w:sz w:val="32"/>
          <w:szCs w:val="30"/>
        </w:rPr>
      </w:pPr>
      <w:r>
        <w:rPr>
          <w:rFonts w:ascii="楷体_GB2312" w:eastAsia="楷体_GB2312" w:hint="eastAsia"/>
          <w:sz w:val="32"/>
          <w:szCs w:val="30"/>
        </w:rPr>
        <w:t>一、《收支预算总表》</w:t>
      </w:r>
    </w:p>
    <w:p w:rsidR="008850F1" w:rsidRDefault="00664A42" w:rsidP="003343BC">
      <w:pPr>
        <w:widowControl/>
        <w:spacing w:line="540" w:lineRule="exact"/>
        <w:ind w:firstLineChars="400" w:firstLine="1280"/>
        <w:jc w:val="left"/>
        <w:rPr>
          <w:rFonts w:ascii="楷体_GB2312" w:eastAsia="楷体_GB2312"/>
          <w:sz w:val="32"/>
          <w:szCs w:val="30"/>
        </w:rPr>
      </w:pPr>
      <w:r>
        <w:rPr>
          <w:rFonts w:ascii="楷体_GB2312" w:eastAsia="楷体_GB2312" w:hint="eastAsia"/>
          <w:sz w:val="32"/>
          <w:szCs w:val="30"/>
        </w:rPr>
        <w:t>二、《部门收入总表》</w:t>
      </w:r>
    </w:p>
    <w:p w:rsidR="008850F1" w:rsidRDefault="00664A42" w:rsidP="003343BC">
      <w:pPr>
        <w:widowControl/>
        <w:spacing w:line="540" w:lineRule="exact"/>
        <w:ind w:firstLineChars="400" w:firstLine="1280"/>
        <w:jc w:val="left"/>
        <w:rPr>
          <w:rFonts w:ascii="楷体_GB2312" w:eastAsia="楷体_GB2312"/>
          <w:sz w:val="32"/>
          <w:szCs w:val="30"/>
        </w:rPr>
      </w:pPr>
      <w:r>
        <w:rPr>
          <w:rFonts w:ascii="楷体_GB2312" w:eastAsia="楷体_GB2312" w:hint="eastAsia"/>
          <w:sz w:val="32"/>
          <w:szCs w:val="30"/>
        </w:rPr>
        <w:t>三、《部门支出总表》</w:t>
      </w:r>
    </w:p>
    <w:p w:rsidR="008850F1" w:rsidRDefault="00664A42" w:rsidP="003343BC">
      <w:pPr>
        <w:widowControl/>
        <w:spacing w:line="540" w:lineRule="exact"/>
        <w:ind w:firstLineChars="400" w:firstLine="1280"/>
        <w:jc w:val="left"/>
        <w:rPr>
          <w:rFonts w:ascii="楷体_GB2312" w:eastAsia="楷体_GB2312"/>
          <w:sz w:val="32"/>
          <w:szCs w:val="30"/>
        </w:rPr>
      </w:pPr>
      <w:r>
        <w:rPr>
          <w:rFonts w:ascii="楷体_GB2312" w:eastAsia="楷体_GB2312" w:hint="eastAsia"/>
          <w:sz w:val="32"/>
          <w:szCs w:val="30"/>
        </w:rPr>
        <w:t>四、《财政拨款收支总表》</w:t>
      </w:r>
    </w:p>
    <w:p w:rsidR="008850F1" w:rsidRDefault="00664A42" w:rsidP="003343BC">
      <w:pPr>
        <w:widowControl/>
        <w:spacing w:line="540" w:lineRule="exact"/>
        <w:ind w:firstLineChars="400" w:firstLine="1280"/>
        <w:jc w:val="left"/>
        <w:rPr>
          <w:rFonts w:ascii="楷体_GB2312" w:eastAsia="楷体_GB2312"/>
          <w:sz w:val="32"/>
          <w:szCs w:val="30"/>
        </w:rPr>
      </w:pPr>
      <w:r>
        <w:rPr>
          <w:rFonts w:ascii="楷体_GB2312" w:eastAsia="楷体_GB2312" w:hint="eastAsia"/>
          <w:sz w:val="32"/>
          <w:szCs w:val="30"/>
        </w:rPr>
        <w:t>五、《一般公共预算支出表》</w:t>
      </w:r>
    </w:p>
    <w:p w:rsidR="008850F1" w:rsidRDefault="00664A42" w:rsidP="003343BC">
      <w:pPr>
        <w:widowControl/>
        <w:spacing w:line="540" w:lineRule="exact"/>
        <w:ind w:firstLineChars="400" w:firstLine="1280"/>
        <w:jc w:val="left"/>
        <w:rPr>
          <w:rFonts w:ascii="楷体_GB2312" w:eastAsia="楷体_GB2312"/>
          <w:sz w:val="32"/>
          <w:szCs w:val="30"/>
        </w:rPr>
      </w:pPr>
      <w:r>
        <w:rPr>
          <w:rFonts w:ascii="楷体_GB2312" w:eastAsia="楷体_GB2312" w:hint="eastAsia"/>
          <w:sz w:val="32"/>
          <w:szCs w:val="30"/>
        </w:rPr>
        <w:t>六、《一般公共预算基本支出表》</w:t>
      </w:r>
    </w:p>
    <w:p w:rsidR="008850F1" w:rsidRDefault="00664A42" w:rsidP="003343BC">
      <w:pPr>
        <w:widowControl/>
        <w:spacing w:line="540" w:lineRule="exact"/>
        <w:ind w:firstLineChars="400" w:firstLine="1280"/>
        <w:jc w:val="left"/>
        <w:rPr>
          <w:rFonts w:ascii="楷体_GB2312" w:eastAsia="楷体_GB2312"/>
          <w:sz w:val="32"/>
          <w:szCs w:val="30"/>
        </w:rPr>
      </w:pPr>
      <w:r>
        <w:rPr>
          <w:rFonts w:ascii="楷体_GB2312" w:eastAsia="楷体_GB2312" w:hint="eastAsia"/>
          <w:sz w:val="32"/>
          <w:szCs w:val="30"/>
        </w:rPr>
        <w:t>七、《一般公共预算“三公”经费支出表》</w:t>
      </w:r>
    </w:p>
    <w:p w:rsidR="008850F1" w:rsidRDefault="00664A42" w:rsidP="003343BC">
      <w:pPr>
        <w:widowControl/>
        <w:spacing w:line="540" w:lineRule="exact"/>
        <w:ind w:firstLineChars="400" w:firstLine="1280"/>
        <w:jc w:val="left"/>
        <w:rPr>
          <w:rFonts w:ascii="楷体_GB2312" w:eastAsia="楷体_GB2312"/>
          <w:sz w:val="32"/>
          <w:szCs w:val="30"/>
        </w:rPr>
      </w:pPr>
      <w:r>
        <w:rPr>
          <w:rFonts w:ascii="楷体_GB2312" w:eastAsia="楷体_GB2312" w:hint="eastAsia"/>
          <w:sz w:val="32"/>
          <w:szCs w:val="30"/>
        </w:rPr>
        <w:t>八、《政府性基金预算支出表》</w:t>
      </w:r>
    </w:p>
    <w:p w:rsidR="008850F1" w:rsidRDefault="00664A42" w:rsidP="003343BC">
      <w:pPr>
        <w:widowControl/>
        <w:spacing w:line="540" w:lineRule="exact"/>
        <w:ind w:firstLineChars="400" w:firstLine="1280"/>
        <w:jc w:val="left"/>
        <w:rPr>
          <w:rFonts w:ascii="楷体_GB2312" w:eastAsia="楷体_GB2312"/>
          <w:sz w:val="32"/>
          <w:szCs w:val="30"/>
        </w:rPr>
      </w:pPr>
      <w:r>
        <w:rPr>
          <w:rFonts w:ascii="楷体_GB2312" w:eastAsia="楷体_GB2312" w:hint="eastAsia"/>
          <w:sz w:val="32"/>
          <w:szCs w:val="30"/>
        </w:rPr>
        <w:t>九、《支出预算总表》</w:t>
      </w:r>
    </w:p>
    <w:p w:rsidR="008850F1" w:rsidRDefault="00664A42" w:rsidP="003343BC">
      <w:pPr>
        <w:widowControl/>
        <w:spacing w:line="540" w:lineRule="exact"/>
        <w:ind w:firstLineChars="400" w:firstLine="1280"/>
        <w:jc w:val="left"/>
        <w:rPr>
          <w:rFonts w:ascii="楷体_GB2312" w:eastAsia="楷体_GB2312"/>
          <w:sz w:val="32"/>
          <w:szCs w:val="30"/>
        </w:rPr>
      </w:pPr>
      <w:r>
        <w:rPr>
          <w:rFonts w:ascii="楷体_GB2312" w:eastAsia="楷体_GB2312" w:hint="eastAsia"/>
          <w:sz w:val="32"/>
          <w:szCs w:val="30"/>
        </w:rPr>
        <w:t>十、《财政拨款预算表》</w:t>
      </w:r>
    </w:p>
    <w:p w:rsidR="008850F1" w:rsidRDefault="00664A42" w:rsidP="0010662E">
      <w:pPr>
        <w:widowControl/>
        <w:spacing w:line="540" w:lineRule="exact"/>
        <w:ind w:firstLineChars="196" w:firstLine="630"/>
        <w:jc w:val="left"/>
        <w:rPr>
          <w:rFonts w:ascii="仿宋_GB2312" w:eastAsia="仿宋_GB2312"/>
          <w:b/>
          <w:sz w:val="32"/>
          <w:szCs w:val="30"/>
        </w:rPr>
      </w:pPr>
      <w:r>
        <w:rPr>
          <w:rFonts w:ascii="仿宋_GB2312" w:eastAsia="仿宋_GB2312" w:hint="eastAsia"/>
          <w:b/>
          <w:sz w:val="32"/>
          <w:szCs w:val="30"/>
        </w:rPr>
        <w:t>第四部分  名词解释</w:t>
      </w:r>
    </w:p>
    <w:p w:rsidR="003343BC" w:rsidRDefault="003343BC" w:rsidP="003343BC">
      <w:pPr>
        <w:widowControl/>
        <w:spacing w:line="580" w:lineRule="exact"/>
        <w:rPr>
          <w:rFonts w:ascii="仿宋_GB2312" w:eastAsia="仿宋_GB2312"/>
          <w:b/>
          <w:sz w:val="32"/>
          <w:szCs w:val="30"/>
        </w:rPr>
      </w:pPr>
    </w:p>
    <w:p w:rsidR="008850F1" w:rsidRDefault="00664A42" w:rsidP="003343BC">
      <w:pPr>
        <w:widowControl/>
        <w:spacing w:line="580" w:lineRule="exact"/>
        <w:jc w:val="center"/>
        <w:rPr>
          <w:rFonts w:ascii="仿宋_GB2312" w:eastAsia="仿宋_GB2312"/>
          <w:b/>
          <w:sz w:val="32"/>
          <w:szCs w:val="30"/>
        </w:rPr>
      </w:pPr>
      <w:r>
        <w:rPr>
          <w:rFonts w:ascii="仿宋_GB2312" w:eastAsia="仿宋_GB2312" w:hint="eastAsia"/>
          <w:b/>
          <w:sz w:val="32"/>
          <w:szCs w:val="30"/>
        </w:rPr>
        <w:lastRenderedPageBreak/>
        <w:t>第一部分  南昌经济技术开发区</w:t>
      </w:r>
      <w:r w:rsidR="003343BC">
        <w:rPr>
          <w:rFonts w:ascii="仿宋_GB2312" w:eastAsia="仿宋_GB2312" w:hint="eastAsia"/>
          <w:b/>
          <w:sz w:val="32"/>
          <w:szCs w:val="30"/>
        </w:rPr>
        <w:t>综治办</w:t>
      </w:r>
      <w:r>
        <w:rPr>
          <w:rFonts w:ascii="仿宋_GB2312" w:eastAsia="仿宋_GB2312" w:hint="eastAsia"/>
          <w:b/>
          <w:sz w:val="32"/>
          <w:szCs w:val="30"/>
        </w:rPr>
        <w:t>概况</w:t>
      </w:r>
    </w:p>
    <w:p w:rsidR="008850F1" w:rsidRDefault="008850F1">
      <w:pPr>
        <w:widowControl/>
        <w:spacing w:line="580" w:lineRule="exact"/>
        <w:ind w:firstLine="640"/>
        <w:jc w:val="left"/>
        <w:rPr>
          <w:rFonts w:ascii="楷体_GB2312" w:eastAsia="楷体_GB2312"/>
          <w:b/>
          <w:sz w:val="32"/>
          <w:szCs w:val="30"/>
        </w:rPr>
      </w:pPr>
    </w:p>
    <w:p w:rsidR="008850F1" w:rsidRDefault="00664A42">
      <w:pPr>
        <w:widowControl/>
        <w:spacing w:line="580" w:lineRule="exact"/>
        <w:ind w:firstLine="640"/>
        <w:jc w:val="left"/>
        <w:rPr>
          <w:rFonts w:ascii="楷体_GB2312" w:eastAsia="楷体_GB2312"/>
          <w:b/>
          <w:sz w:val="32"/>
          <w:szCs w:val="30"/>
        </w:rPr>
      </w:pPr>
      <w:r>
        <w:rPr>
          <w:rFonts w:ascii="楷体_GB2312" w:eastAsia="楷体_GB2312" w:hint="eastAsia"/>
          <w:b/>
          <w:sz w:val="32"/>
          <w:szCs w:val="30"/>
        </w:rPr>
        <w:t>一、部门主要职责</w:t>
      </w:r>
    </w:p>
    <w:p w:rsidR="003343BC" w:rsidRPr="003873F0" w:rsidRDefault="003343BC" w:rsidP="003343BC">
      <w:pPr>
        <w:spacing w:line="580" w:lineRule="exact"/>
        <w:ind w:firstLineChars="200" w:firstLine="640"/>
        <w:rPr>
          <w:rFonts w:ascii="仿宋_GB2312" w:eastAsia="仿宋_GB2312" w:hAnsi="宋体" w:cs="宋体"/>
          <w:kern w:val="0"/>
          <w:sz w:val="32"/>
          <w:szCs w:val="32"/>
        </w:rPr>
      </w:pPr>
      <w:r w:rsidRPr="003873F0">
        <w:rPr>
          <w:rFonts w:ascii="仿宋_GB2312" w:eastAsia="仿宋_GB2312" w:hAnsi="宋体" w:hint="eastAsia"/>
          <w:sz w:val="32"/>
          <w:szCs w:val="32"/>
        </w:rPr>
        <w:t>区社会治安综合治理委员会办公室简称区综治办，是区工委、区管委会的协调机构，</w:t>
      </w:r>
      <w:r w:rsidRPr="003873F0">
        <w:rPr>
          <w:rFonts w:ascii="仿宋_GB2312" w:eastAsia="仿宋_GB2312" w:hAnsi="宋体" w:cs="宋体" w:hint="eastAsia"/>
          <w:kern w:val="0"/>
          <w:sz w:val="32"/>
          <w:szCs w:val="32"/>
        </w:rPr>
        <w:t>主要负责综治、维稳、</w:t>
      </w:r>
      <w:r>
        <w:rPr>
          <w:rFonts w:ascii="仿宋_GB2312" w:eastAsia="仿宋_GB2312" w:hAnsi="宋体" w:cs="宋体" w:hint="eastAsia"/>
          <w:kern w:val="0"/>
          <w:sz w:val="32"/>
          <w:szCs w:val="32"/>
        </w:rPr>
        <w:t>扫黑除恶、</w:t>
      </w:r>
      <w:r w:rsidRPr="003873F0">
        <w:rPr>
          <w:rFonts w:ascii="仿宋_GB2312" w:eastAsia="仿宋_GB2312" w:hAnsi="宋体" w:cs="宋体" w:hint="eastAsia"/>
          <w:kern w:val="0"/>
          <w:sz w:val="32"/>
          <w:szCs w:val="32"/>
        </w:rPr>
        <w:t>610</w:t>
      </w:r>
      <w:r>
        <w:rPr>
          <w:rFonts w:ascii="仿宋_GB2312" w:eastAsia="仿宋_GB2312" w:hAnsi="宋体" w:cs="宋体" w:hint="eastAsia"/>
          <w:kern w:val="0"/>
          <w:sz w:val="32"/>
          <w:szCs w:val="32"/>
        </w:rPr>
        <w:t>、司法、铁路护路、国家安全</w:t>
      </w:r>
      <w:r w:rsidRPr="003873F0">
        <w:rPr>
          <w:rFonts w:ascii="仿宋_GB2312" w:eastAsia="仿宋_GB2312" w:hAnsi="宋体" w:cs="宋体" w:hint="eastAsia"/>
          <w:kern w:val="0"/>
          <w:sz w:val="32"/>
          <w:szCs w:val="32"/>
        </w:rPr>
        <w:t>、政法单位协调等工作。</w:t>
      </w:r>
    </w:p>
    <w:p w:rsidR="008850F1" w:rsidRDefault="00664A42">
      <w:pPr>
        <w:widowControl/>
        <w:spacing w:line="580" w:lineRule="exact"/>
        <w:ind w:firstLine="640"/>
        <w:jc w:val="left"/>
        <w:rPr>
          <w:rFonts w:ascii="楷体_GB2312" w:eastAsia="楷体_GB2312" w:hAnsi="Calibri" w:cs="宋体"/>
          <w:b/>
          <w:kern w:val="0"/>
          <w:sz w:val="32"/>
          <w:szCs w:val="32"/>
        </w:rPr>
      </w:pPr>
      <w:r>
        <w:rPr>
          <w:rFonts w:ascii="楷体_GB2312" w:eastAsia="楷体_GB2312" w:hAnsi="Calibri" w:cs="宋体" w:hint="eastAsia"/>
          <w:b/>
          <w:kern w:val="0"/>
          <w:sz w:val="32"/>
          <w:szCs w:val="32"/>
        </w:rPr>
        <w:t>二、部门基本情况</w:t>
      </w:r>
    </w:p>
    <w:p w:rsidR="003343BC" w:rsidRPr="00312FA2" w:rsidRDefault="003343BC" w:rsidP="003343BC">
      <w:pPr>
        <w:widowControl/>
        <w:spacing w:line="580" w:lineRule="exact"/>
        <w:ind w:firstLine="640"/>
        <w:jc w:val="left"/>
        <w:rPr>
          <w:rFonts w:ascii="仿宋_GB2312" w:eastAsia="仿宋_GB2312"/>
          <w:sz w:val="32"/>
          <w:szCs w:val="32"/>
        </w:rPr>
      </w:pPr>
      <w:r>
        <w:rPr>
          <w:rFonts w:ascii="仿宋_GB2312" w:eastAsia="仿宋_GB2312" w:hint="eastAsia"/>
          <w:sz w:val="32"/>
          <w:szCs w:val="32"/>
        </w:rPr>
        <w:t>我办为二级单位，上级部门是区社会事务发展局。</w:t>
      </w:r>
      <w:r w:rsidRPr="003873F0">
        <w:rPr>
          <w:rFonts w:ascii="仿宋_GB2312" w:eastAsia="仿宋_GB2312" w:hint="eastAsia"/>
          <w:sz w:val="32"/>
          <w:szCs w:val="32"/>
        </w:rPr>
        <w:t>我办</w:t>
      </w:r>
      <w:r>
        <w:rPr>
          <w:rFonts w:ascii="仿宋_GB2312" w:eastAsia="仿宋_GB2312" w:hint="eastAsia"/>
          <w:sz w:val="32"/>
          <w:szCs w:val="32"/>
        </w:rPr>
        <w:t>实有人数14人，</w:t>
      </w:r>
      <w:r w:rsidRPr="003873F0">
        <w:rPr>
          <w:rFonts w:ascii="仿宋_GB2312" w:eastAsia="仿宋_GB2312" w:hint="eastAsia"/>
          <w:sz w:val="32"/>
          <w:szCs w:val="32"/>
        </w:rPr>
        <w:t>人员编制</w:t>
      </w:r>
      <w:r>
        <w:rPr>
          <w:rFonts w:ascii="仿宋_GB2312" w:eastAsia="仿宋_GB2312" w:hint="eastAsia"/>
          <w:sz w:val="32"/>
          <w:szCs w:val="32"/>
        </w:rPr>
        <w:t>数</w:t>
      </w:r>
      <w:r w:rsidRPr="003873F0">
        <w:rPr>
          <w:rFonts w:ascii="仿宋_GB2312" w:eastAsia="仿宋_GB2312" w:hint="eastAsia"/>
          <w:sz w:val="32"/>
          <w:szCs w:val="32"/>
        </w:rPr>
        <w:t>为4人，其它人员人数</w:t>
      </w:r>
      <w:r>
        <w:rPr>
          <w:rFonts w:ascii="仿宋_GB2312" w:eastAsia="仿宋_GB2312" w:hint="eastAsia"/>
          <w:sz w:val="32"/>
          <w:szCs w:val="32"/>
        </w:rPr>
        <w:t>10</w:t>
      </w:r>
      <w:r w:rsidRPr="003873F0">
        <w:rPr>
          <w:rFonts w:ascii="仿宋_GB2312" w:eastAsia="仿宋_GB2312" w:hint="eastAsia"/>
          <w:sz w:val="32"/>
          <w:szCs w:val="32"/>
        </w:rPr>
        <w:t>人</w:t>
      </w:r>
      <w:r>
        <w:rPr>
          <w:rFonts w:ascii="仿宋_GB2312" w:eastAsia="仿宋_GB2312" w:hint="eastAsia"/>
          <w:sz w:val="32"/>
          <w:szCs w:val="32"/>
        </w:rPr>
        <w:t>，其中4人为聘用，4人为借调，1人为人才派遣，1人为借用</w:t>
      </w:r>
      <w:r w:rsidRPr="0020620E">
        <w:rPr>
          <w:rFonts w:ascii="仿宋_GB2312" w:eastAsia="仿宋_GB2312" w:hint="eastAsia"/>
          <w:sz w:val="32"/>
          <w:szCs w:val="32"/>
        </w:rPr>
        <w:t>。</w:t>
      </w:r>
    </w:p>
    <w:p w:rsidR="008850F1" w:rsidRDefault="008850F1">
      <w:pPr>
        <w:widowControl/>
        <w:spacing w:line="580" w:lineRule="exact"/>
        <w:jc w:val="center"/>
        <w:rPr>
          <w:rFonts w:ascii="仿宋_GB2312" w:eastAsia="仿宋_GB2312"/>
          <w:b/>
          <w:sz w:val="32"/>
          <w:szCs w:val="30"/>
        </w:rPr>
      </w:pPr>
    </w:p>
    <w:p w:rsidR="008850F1" w:rsidRDefault="00664A42">
      <w:pPr>
        <w:widowControl/>
        <w:spacing w:line="580" w:lineRule="exact"/>
        <w:jc w:val="center"/>
        <w:rPr>
          <w:rFonts w:ascii="仿宋_GB2312" w:eastAsia="仿宋_GB2312"/>
          <w:b/>
          <w:sz w:val="32"/>
          <w:szCs w:val="30"/>
        </w:rPr>
      </w:pPr>
      <w:r>
        <w:rPr>
          <w:rFonts w:ascii="仿宋_GB2312" w:eastAsia="仿宋_GB2312" w:hAnsi="Calibri" w:cs="宋体" w:hint="eastAsia"/>
          <w:b/>
          <w:kern w:val="0"/>
          <w:sz w:val="32"/>
          <w:szCs w:val="32"/>
        </w:rPr>
        <w:t xml:space="preserve">第二部分  </w:t>
      </w:r>
      <w:r>
        <w:rPr>
          <w:rFonts w:ascii="仿宋_GB2312" w:eastAsia="仿宋_GB2312" w:hint="eastAsia"/>
          <w:b/>
          <w:sz w:val="32"/>
          <w:szCs w:val="30"/>
        </w:rPr>
        <w:t>南昌经济技术开发区</w:t>
      </w:r>
      <w:r w:rsidR="003343BC">
        <w:rPr>
          <w:rFonts w:ascii="仿宋_GB2312" w:eastAsia="仿宋_GB2312" w:hint="eastAsia"/>
          <w:b/>
          <w:sz w:val="32"/>
          <w:szCs w:val="30"/>
        </w:rPr>
        <w:t>综治办</w:t>
      </w:r>
      <w:r>
        <w:rPr>
          <w:rFonts w:ascii="仿宋_GB2312" w:eastAsia="仿宋_GB2312" w:hint="eastAsia"/>
          <w:b/>
          <w:sz w:val="32"/>
          <w:szCs w:val="30"/>
        </w:rPr>
        <w:t>2020年部门预算情况说明</w:t>
      </w:r>
    </w:p>
    <w:p w:rsidR="008850F1" w:rsidRDefault="008850F1">
      <w:pPr>
        <w:widowControl/>
        <w:spacing w:line="580" w:lineRule="exact"/>
        <w:jc w:val="center"/>
        <w:rPr>
          <w:rFonts w:ascii="仿宋_GB2312" w:eastAsia="仿宋_GB2312"/>
          <w:b/>
          <w:sz w:val="32"/>
          <w:szCs w:val="30"/>
        </w:rPr>
      </w:pPr>
    </w:p>
    <w:p w:rsidR="008850F1" w:rsidRDefault="00664A42">
      <w:pPr>
        <w:widowControl/>
        <w:spacing w:line="580" w:lineRule="exact"/>
        <w:ind w:firstLineChars="200" w:firstLine="643"/>
        <w:jc w:val="left"/>
        <w:rPr>
          <w:rFonts w:ascii="楷体_GB2312" w:eastAsia="楷体_GB2312"/>
          <w:b/>
          <w:sz w:val="32"/>
          <w:szCs w:val="30"/>
        </w:rPr>
      </w:pPr>
      <w:r>
        <w:rPr>
          <w:rFonts w:ascii="楷体_GB2312" w:eastAsia="楷体_GB2312" w:hint="eastAsia"/>
          <w:b/>
          <w:sz w:val="32"/>
          <w:szCs w:val="30"/>
        </w:rPr>
        <w:t>一、2020年部门预算收支情况说明</w:t>
      </w:r>
    </w:p>
    <w:p w:rsidR="008850F1" w:rsidRDefault="00664A42">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（一）收入预算情况</w:t>
      </w:r>
    </w:p>
    <w:p w:rsidR="003343BC" w:rsidRPr="004003BD" w:rsidRDefault="003343BC" w:rsidP="003343BC">
      <w:pPr>
        <w:spacing w:line="480" w:lineRule="exact"/>
        <w:ind w:leftChars="142" w:left="298" w:firstLineChars="110" w:firstLine="352"/>
        <w:rPr>
          <w:rFonts w:ascii="仿宋_GB2312" w:eastAsia="仿宋_GB2312"/>
          <w:sz w:val="32"/>
          <w:szCs w:val="32"/>
        </w:rPr>
      </w:pPr>
      <w:r w:rsidRPr="004003BD">
        <w:rPr>
          <w:rFonts w:ascii="仿宋_GB2312" w:eastAsia="仿宋_GB2312" w:hint="eastAsia"/>
          <w:sz w:val="32"/>
          <w:szCs w:val="32"/>
        </w:rPr>
        <w:t>20</w:t>
      </w:r>
      <w:r>
        <w:rPr>
          <w:rFonts w:ascii="仿宋_GB2312" w:eastAsia="仿宋_GB2312" w:hint="eastAsia"/>
          <w:sz w:val="32"/>
          <w:szCs w:val="32"/>
        </w:rPr>
        <w:t>20</w:t>
      </w:r>
      <w:r w:rsidRPr="004003BD">
        <w:rPr>
          <w:rFonts w:ascii="仿宋_GB2312" w:eastAsia="仿宋_GB2312" w:hint="eastAsia"/>
          <w:sz w:val="32"/>
          <w:szCs w:val="32"/>
        </w:rPr>
        <w:t>年预算总收入</w:t>
      </w:r>
      <w:r>
        <w:rPr>
          <w:rFonts w:ascii="仿宋_GB2312" w:eastAsia="仿宋_GB2312" w:hint="eastAsia"/>
          <w:sz w:val="32"/>
          <w:szCs w:val="32"/>
        </w:rPr>
        <w:t>5114.37</w:t>
      </w:r>
      <w:r w:rsidRPr="004003BD">
        <w:rPr>
          <w:rFonts w:ascii="仿宋_GB2312" w:eastAsia="仿宋_GB2312" w:hint="eastAsia"/>
          <w:sz w:val="32"/>
          <w:szCs w:val="32"/>
        </w:rPr>
        <w:t>万元，其中：财政拨款</w:t>
      </w:r>
      <w:r>
        <w:rPr>
          <w:rFonts w:ascii="仿宋_GB2312" w:eastAsia="仿宋_GB2312" w:hint="eastAsia"/>
          <w:sz w:val="32"/>
          <w:szCs w:val="32"/>
        </w:rPr>
        <w:t>3414.19</w:t>
      </w:r>
      <w:r w:rsidRPr="004003BD">
        <w:rPr>
          <w:rFonts w:ascii="仿宋_GB2312" w:eastAsia="仿宋_GB2312" w:hint="eastAsia"/>
          <w:sz w:val="32"/>
          <w:szCs w:val="32"/>
        </w:rPr>
        <w:t>万元（上年结转</w:t>
      </w:r>
      <w:r>
        <w:rPr>
          <w:rFonts w:ascii="仿宋_GB2312" w:eastAsia="仿宋_GB2312" w:hint="eastAsia"/>
          <w:sz w:val="32"/>
          <w:szCs w:val="32"/>
        </w:rPr>
        <w:t>1700.18</w:t>
      </w:r>
      <w:r w:rsidRPr="004003BD">
        <w:rPr>
          <w:rFonts w:ascii="仿宋_GB2312" w:eastAsia="仿宋_GB2312" w:hint="eastAsia"/>
          <w:sz w:val="32"/>
          <w:szCs w:val="32"/>
        </w:rPr>
        <w:t>万元），相比上年</w:t>
      </w:r>
      <w:r>
        <w:rPr>
          <w:rFonts w:ascii="仿宋_GB2312" w:eastAsia="仿宋_GB2312" w:hint="eastAsia"/>
          <w:sz w:val="32"/>
          <w:szCs w:val="32"/>
        </w:rPr>
        <w:t>减少225.17</w:t>
      </w:r>
      <w:r w:rsidRPr="004003BD">
        <w:rPr>
          <w:rFonts w:ascii="仿宋_GB2312" w:eastAsia="仿宋_GB2312" w:hint="eastAsia"/>
          <w:sz w:val="32"/>
          <w:szCs w:val="32"/>
        </w:rPr>
        <w:t>万元，</w:t>
      </w:r>
      <w:r>
        <w:rPr>
          <w:rFonts w:ascii="仿宋_GB2312" w:eastAsia="仿宋_GB2312" w:hint="eastAsia"/>
          <w:sz w:val="32"/>
          <w:szCs w:val="32"/>
        </w:rPr>
        <w:t>降低6</w:t>
      </w:r>
      <w:r w:rsidRPr="004003BD">
        <w:rPr>
          <w:rFonts w:ascii="仿宋_GB2312" w:eastAsia="仿宋_GB2312" w:hint="eastAsia"/>
          <w:sz w:val="32"/>
          <w:szCs w:val="32"/>
        </w:rPr>
        <w:t>%；</w:t>
      </w:r>
    </w:p>
    <w:p w:rsidR="008850F1" w:rsidRDefault="00664A42" w:rsidP="003343BC">
      <w:pPr>
        <w:spacing w:line="480" w:lineRule="exact"/>
        <w:ind w:firstLineChars="200" w:firstLine="643"/>
        <w:rPr>
          <w:rFonts w:ascii="仿宋_GB2312" w:eastAsia="仿宋_GB2312"/>
          <w:b/>
          <w:sz w:val="32"/>
          <w:szCs w:val="30"/>
        </w:rPr>
      </w:pPr>
      <w:r>
        <w:rPr>
          <w:rFonts w:ascii="仿宋_GB2312" w:eastAsia="仿宋_GB2312" w:hint="eastAsia"/>
          <w:b/>
          <w:sz w:val="32"/>
          <w:szCs w:val="30"/>
        </w:rPr>
        <w:t>（二）支出预算情况</w:t>
      </w:r>
    </w:p>
    <w:p w:rsidR="003343BC" w:rsidRPr="004003BD" w:rsidRDefault="003343BC" w:rsidP="003343BC">
      <w:pPr>
        <w:spacing w:line="480" w:lineRule="exact"/>
        <w:ind w:leftChars="142" w:left="298" w:firstLineChars="110" w:firstLine="352"/>
        <w:rPr>
          <w:rFonts w:ascii="仿宋_GB2312" w:eastAsia="仿宋_GB2312"/>
          <w:sz w:val="32"/>
          <w:szCs w:val="32"/>
        </w:rPr>
      </w:pPr>
      <w:r>
        <w:rPr>
          <w:rFonts w:ascii="仿宋_GB2312" w:eastAsia="仿宋_GB2312" w:hint="eastAsia"/>
          <w:sz w:val="32"/>
          <w:szCs w:val="32"/>
        </w:rPr>
        <w:t>2020</w:t>
      </w:r>
      <w:r w:rsidRPr="004003BD">
        <w:rPr>
          <w:rFonts w:ascii="仿宋_GB2312" w:eastAsia="仿宋_GB2312" w:hint="eastAsia"/>
          <w:sz w:val="32"/>
          <w:szCs w:val="32"/>
        </w:rPr>
        <w:t>年预算总支出</w:t>
      </w:r>
      <w:r>
        <w:rPr>
          <w:rFonts w:ascii="仿宋_GB2312" w:eastAsia="仿宋_GB2312" w:hint="eastAsia"/>
          <w:sz w:val="32"/>
          <w:szCs w:val="32"/>
        </w:rPr>
        <w:t>5114.37</w:t>
      </w:r>
      <w:r w:rsidRPr="004003BD">
        <w:rPr>
          <w:rFonts w:ascii="仿宋_GB2312" w:eastAsia="仿宋_GB2312" w:hint="eastAsia"/>
          <w:sz w:val="32"/>
          <w:szCs w:val="32"/>
        </w:rPr>
        <w:t>万元，其中：财政拨款</w:t>
      </w:r>
      <w:r>
        <w:rPr>
          <w:rFonts w:ascii="仿宋_GB2312" w:eastAsia="仿宋_GB2312" w:hint="eastAsia"/>
          <w:sz w:val="32"/>
          <w:szCs w:val="32"/>
        </w:rPr>
        <w:t>3414.19</w:t>
      </w:r>
      <w:r w:rsidRPr="004003BD">
        <w:rPr>
          <w:rFonts w:ascii="仿宋_GB2312" w:eastAsia="仿宋_GB2312" w:hint="eastAsia"/>
          <w:sz w:val="32"/>
          <w:szCs w:val="32"/>
        </w:rPr>
        <w:t>万元（上年结转</w:t>
      </w:r>
      <w:r>
        <w:rPr>
          <w:rFonts w:ascii="仿宋_GB2312" w:eastAsia="仿宋_GB2312" w:hint="eastAsia"/>
          <w:sz w:val="32"/>
          <w:szCs w:val="32"/>
        </w:rPr>
        <w:t>1700.18</w:t>
      </w:r>
      <w:r w:rsidRPr="004003BD">
        <w:rPr>
          <w:rFonts w:ascii="仿宋_GB2312" w:eastAsia="仿宋_GB2312" w:hint="eastAsia"/>
          <w:sz w:val="32"/>
          <w:szCs w:val="32"/>
        </w:rPr>
        <w:t>万元），相比上年</w:t>
      </w:r>
      <w:r>
        <w:rPr>
          <w:rFonts w:ascii="仿宋_GB2312" w:eastAsia="仿宋_GB2312" w:hint="eastAsia"/>
          <w:sz w:val="32"/>
          <w:szCs w:val="32"/>
        </w:rPr>
        <w:t>减少225.17</w:t>
      </w:r>
      <w:r w:rsidRPr="004003BD">
        <w:rPr>
          <w:rFonts w:ascii="仿宋_GB2312" w:eastAsia="仿宋_GB2312" w:hint="eastAsia"/>
          <w:sz w:val="32"/>
          <w:szCs w:val="32"/>
        </w:rPr>
        <w:t>万元，</w:t>
      </w:r>
      <w:r>
        <w:rPr>
          <w:rFonts w:ascii="仿宋_GB2312" w:eastAsia="仿宋_GB2312" w:hint="eastAsia"/>
          <w:sz w:val="32"/>
          <w:szCs w:val="32"/>
        </w:rPr>
        <w:t>降低6</w:t>
      </w:r>
      <w:r w:rsidRPr="004003BD">
        <w:rPr>
          <w:rFonts w:ascii="仿宋_GB2312" w:eastAsia="仿宋_GB2312" w:hint="eastAsia"/>
          <w:sz w:val="32"/>
          <w:szCs w:val="32"/>
        </w:rPr>
        <w:t>%；</w:t>
      </w:r>
    </w:p>
    <w:p w:rsidR="003343BC" w:rsidRDefault="00664A42">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（三）财政拨款支出情况</w:t>
      </w:r>
    </w:p>
    <w:p w:rsidR="008850F1" w:rsidRDefault="003343BC" w:rsidP="003343BC">
      <w:pPr>
        <w:widowControl/>
        <w:spacing w:line="580" w:lineRule="exact"/>
        <w:ind w:firstLine="640"/>
        <w:rPr>
          <w:rFonts w:ascii="仿宋_GB2312" w:eastAsia="仿宋_GB2312"/>
          <w:b/>
          <w:sz w:val="32"/>
          <w:szCs w:val="30"/>
        </w:rPr>
      </w:pPr>
      <w:r>
        <w:rPr>
          <w:rFonts w:ascii="仿宋_GB2312" w:eastAsia="仿宋_GB2312" w:hint="eastAsia"/>
          <w:sz w:val="32"/>
          <w:szCs w:val="30"/>
        </w:rPr>
        <w:lastRenderedPageBreak/>
        <w:t>2020年预算总支出</w:t>
      </w:r>
      <w:r>
        <w:rPr>
          <w:rFonts w:ascii="仿宋_GB2312" w:eastAsia="仿宋_GB2312" w:hint="eastAsia"/>
          <w:sz w:val="32"/>
          <w:szCs w:val="32"/>
        </w:rPr>
        <w:t>5114.37</w:t>
      </w:r>
      <w:r>
        <w:rPr>
          <w:rFonts w:ascii="仿宋_GB2312" w:eastAsia="仿宋_GB2312" w:hint="eastAsia"/>
          <w:sz w:val="32"/>
          <w:szCs w:val="30"/>
        </w:rPr>
        <w:t>万元，2019年预算总支出</w:t>
      </w:r>
      <w:r>
        <w:rPr>
          <w:rFonts w:ascii="仿宋_GB2312" w:eastAsia="仿宋_GB2312" w:hAnsi="宋体" w:hint="eastAsia"/>
          <w:sz w:val="32"/>
          <w:szCs w:val="32"/>
        </w:rPr>
        <w:t>3639.37万元，增加1475万元，增长40.52%</w:t>
      </w:r>
      <w:r>
        <w:rPr>
          <w:rFonts w:ascii="仿宋_GB2312" w:eastAsia="仿宋_GB2312" w:hint="eastAsia"/>
          <w:sz w:val="32"/>
          <w:szCs w:val="30"/>
        </w:rPr>
        <w:t>。</w:t>
      </w:r>
      <w:r w:rsidR="00566A8C">
        <w:rPr>
          <w:rFonts w:ascii="仿宋_GB2312" w:eastAsia="仿宋_GB2312" w:hint="eastAsia"/>
          <w:sz w:val="32"/>
          <w:szCs w:val="30"/>
        </w:rPr>
        <w:t>相比上年新增一项综治中心实体化建设经费。</w:t>
      </w:r>
    </w:p>
    <w:p w:rsidR="008850F1" w:rsidRDefault="00664A42">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（四）政府性基金情况</w:t>
      </w:r>
    </w:p>
    <w:p w:rsidR="003343BC" w:rsidRPr="000F0D3F" w:rsidRDefault="003343BC" w:rsidP="000F0D3F">
      <w:pPr>
        <w:spacing w:line="540" w:lineRule="exact"/>
        <w:ind w:firstLineChars="200" w:firstLine="640"/>
        <w:rPr>
          <w:rFonts w:ascii="仿宋_GB2312" w:eastAsia="仿宋_GB2312"/>
          <w:sz w:val="28"/>
          <w:szCs w:val="28"/>
        </w:rPr>
      </w:pPr>
      <w:r>
        <w:rPr>
          <w:rFonts w:ascii="仿宋_GB2312" w:eastAsia="仿宋_GB2312" w:hint="eastAsia"/>
          <w:sz w:val="32"/>
          <w:szCs w:val="30"/>
        </w:rPr>
        <w:t>我办</w:t>
      </w:r>
      <w:r w:rsidR="000F0D3F">
        <w:rPr>
          <w:rFonts w:ascii="仿宋_GB2312" w:eastAsia="仿宋_GB2312" w:hint="eastAsia"/>
          <w:sz w:val="28"/>
          <w:szCs w:val="28"/>
        </w:rPr>
        <w:t>2020年政府性基金收入</w:t>
      </w:r>
      <w:r w:rsidR="000F0D3F">
        <w:rPr>
          <w:rFonts w:ascii="仿宋_GB2312" w:eastAsia="仿宋_GB2312" w:hint="eastAsia"/>
          <w:sz w:val="32"/>
          <w:szCs w:val="30"/>
        </w:rPr>
        <w:t>为0万元，</w:t>
      </w:r>
      <w:r w:rsidR="000F0D3F">
        <w:rPr>
          <w:rFonts w:ascii="仿宋_GB2312" w:eastAsia="仿宋_GB2312" w:hint="eastAsia"/>
          <w:sz w:val="28"/>
          <w:szCs w:val="28"/>
        </w:rPr>
        <w:t>较上年无变化。</w:t>
      </w:r>
    </w:p>
    <w:p w:rsidR="008850F1" w:rsidRDefault="00664A42">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（五）机关运行经费等重要事项的说明</w:t>
      </w:r>
    </w:p>
    <w:p w:rsidR="009475F3" w:rsidRDefault="00664A42" w:rsidP="009475F3">
      <w:pPr>
        <w:spacing w:line="480" w:lineRule="exact"/>
        <w:ind w:firstLine="630"/>
        <w:rPr>
          <w:rFonts w:ascii="仿宋_GB2312" w:eastAsia="仿宋_GB2312"/>
          <w:sz w:val="32"/>
          <w:szCs w:val="30"/>
        </w:rPr>
      </w:pPr>
      <w:r>
        <w:rPr>
          <w:rFonts w:ascii="仿宋_GB2312" w:eastAsia="仿宋_GB2312" w:hint="eastAsia"/>
          <w:sz w:val="32"/>
          <w:szCs w:val="30"/>
        </w:rPr>
        <w:t>2020年部门机关运行费预算</w:t>
      </w:r>
      <w:r w:rsidR="003343BC">
        <w:rPr>
          <w:rFonts w:ascii="仿宋_GB2312" w:eastAsia="仿宋_GB2312" w:hint="eastAsia"/>
          <w:sz w:val="32"/>
          <w:szCs w:val="30"/>
          <w:u w:val="single"/>
        </w:rPr>
        <w:t>26.64</w:t>
      </w:r>
      <w:r>
        <w:rPr>
          <w:rFonts w:ascii="仿宋_GB2312" w:eastAsia="仿宋_GB2312" w:hint="eastAsia"/>
          <w:sz w:val="32"/>
          <w:szCs w:val="30"/>
        </w:rPr>
        <w:t>万元，比2019年预算增加</w:t>
      </w:r>
      <w:r w:rsidR="003343BC">
        <w:rPr>
          <w:rFonts w:ascii="仿宋_GB2312" w:eastAsia="仿宋_GB2312" w:hint="eastAsia"/>
          <w:sz w:val="32"/>
          <w:szCs w:val="30"/>
        </w:rPr>
        <w:t>5.4</w:t>
      </w:r>
      <w:r>
        <w:rPr>
          <w:rFonts w:ascii="仿宋_GB2312" w:eastAsia="仿宋_GB2312" w:hint="eastAsia"/>
          <w:sz w:val="32"/>
          <w:szCs w:val="30"/>
        </w:rPr>
        <w:t>万元，增长</w:t>
      </w:r>
      <w:r w:rsidR="009475F3">
        <w:rPr>
          <w:rFonts w:ascii="仿宋_GB2312" w:eastAsia="仿宋_GB2312" w:hint="eastAsia"/>
          <w:sz w:val="32"/>
          <w:szCs w:val="30"/>
        </w:rPr>
        <w:t>25.42</w:t>
      </w:r>
      <w:r>
        <w:rPr>
          <w:rFonts w:ascii="仿宋_GB2312" w:eastAsia="仿宋_GB2312" w:hint="eastAsia"/>
          <w:sz w:val="32"/>
          <w:szCs w:val="30"/>
        </w:rPr>
        <w:t>%。</w:t>
      </w:r>
      <w:r w:rsidR="009475F3">
        <w:rPr>
          <w:rFonts w:ascii="仿宋_GB2312" w:eastAsia="仿宋_GB2312" w:hint="eastAsia"/>
          <w:sz w:val="32"/>
          <w:szCs w:val="30"/>
        </w:rPr>
        <w:t>主要增加2辆公务车运行费。其中：</w:t>
      </w:r>
    </w:p>
    <w:p w:rsidR="009475F3" w:rsidRPr="004003BD" w:rsidRDefault="009475F3" w:rsidP="009475F3">
      <w:pPr>
        <w:spacing w:line="480" w:lineRule="exact"/>
        <w:ind w:firstLine="630"/>
        <w:rPr>
          <w:rFonts w:ascii="仿宋_GB2312" w:eastAsia="仿宋_GB2312"/>
          <w:sz w:val="32"/>
          <w:szCs w:val="32"/>
        </w:rPr>
      </w:pPr>
      <w:r w:rsidRPr="004003BD">
        <w:rPr>
          <w:rFonts w:ascii="仿宋_GB2312" w:eastAsia="仿宋_GB2312" w:hint="eastAsia"/>
          <w:sz w:val="32"/>
          <w:szCs w:val="32"/>
        </w:rPr>
        <w:t>1、办公费：以 1</w:t>
      </w:r>
      <w:r>
        <w:rPr>
          <w:rFonts w:ascii="仿宋_GB2312" w:eastAsia="仿宋_GB2312" w:hint="eastAsia"/>
          <w:sz w:val="32"/>
          <w:szCs w:val="32"/>
        </w:rPr>
        <w:t>4</w:t>
      </w:r>
      <w:r w:rsidRPr="004003BD">
        <w:rPr>
          <w:rFonts w:ascii="仿宋_GB2312" w:eastAsia="仿宋_GB2312" w:hint="eastAsia"/>
          <w:sz w:val="32"/>
          <w:szCs w:val="32"/>
        </w:rPr>
        <w:t>人计算,全年共计5</w:t>
      </w:r>
      <w:r>
        <w:rPr>
          <w:rFonts w:ascii="仿宋_GB2312" w:eastAsia="仿宋_GB2312" w:hint="eastAsia"/>
          <w:sz w:val="32"/>
          <w:szCs w:val="32"/>
        </w:rPr>
        <w:t>20</w:t>
      </w:r>
      <w:r w:rsidRPr="004003BD">
        <w:rPr>
          <w:rFonts w:ascii="仿宋_GB2312" w:eastAsia="仿宋_GB2312" w:hint="eastAsia"/>
          <w:sz w:val="32"/>
          <w:szCs w:val="32"/>
        </w:rPr>
        <w:t>00元。</w:t>
      </w:r>
    </w:p>
    <w:p w:rsidR="009475F3" w:rsidRPr="004003BD" w:rsidRDefault="009475F3" w:rsidP="009475F3">
      <w:pPr>
        <w:spacing w:line="480" w:lineRule="exact"/>
        <w:ind w:firstLine="630"/>
        <w:rPr>
          <w:rFonts w:ascii="仿宋_GB2312" w:eastAsia="仿宋_GB2312"/>
          <w:sz w:val="32"/>
          <w:szCs w:val="32"/>
        </w:rPr>
      </w:pPr>
      <w:r w:rsidRPr="004003BD">
        <w:rPr>
          <w:rFonts w:ascii="仿宋_GB2312" w:eastAsia="仿宋_GB2312" w:hint="eastAsia"/>
          <w:sz w:val="32"/>
          <w:szCs w:val="32"/>
        </w:rPr>
        <w:t>2、差旅费：</w:t>
      </w:r>
      <w:r>
        <w:rPr>
          <w:rFonts w:ascii="仿宋_GB2312" w:eastAsia="仿宋_GB2312" w:hint="eastAsia"/>
          <w:sz w:val="32"/>
          <w:szCs w:val="32"/>
        </w:rPr>
        <w:t>327</w:t>
      </w:r>
      <w:r w:rsidRPr="004003BD">
        <w:rPr>
          <w:rFonts w:ascii="仿宋_GB2312" w:eastAsia="仿宋_GB2312" w:hint="eastAsia"/>
          <w:sz w:val="32"/>
          <w:szCs w:val="32"/>
        </w:rPr>
        <w:t xml:space="preserve">00元 </w:t>
      </w:r>
    </w:p>
    <w:p w:rsidR="009475F3" w:rsidRPr="004003BD" w:rsidRDefault="009475F3" w:rsidP="009475F3">
      <w:pPr>
        <w:spacing w:line="480" w:lineRule="exact"/>
        <w:ind w:firstLine="630"/>
        <w:rPr>
          <w:rFonts w:ascii="仿宋_GB2312" w:eastAsia="仿宋_GB2312"/>
          <w:sz w:val="32"/>
          <w:szCs w:val="32"/>
        </w:rPr>
      </w:pPr>
      <w:r w:rsidRPr="004003BD">
        <w:rPr>
          <w:rFonts w:ascii="仿宋_GB2312" w:eastAsia="仿宋_GB2312" w:hint="eastAsia"/>
          <w:sz w:val="32"/>
          <w:szCs w:val="32"/>
        </w:rPr>
        <w:t>3、印刷费：30000元</w:t>
      </w:r>
    </w:p>
    <w:p w:rsidR="009475F3" w:rsidRPr="004003BD" w:rsidRDefault="009475F3" w:rsidP="009475F3">
      <w:pPr>
        <w:spacing w:line="480" w:lineRule="exact"/>
        <w:ind w:firstLine="630"/>
        <w:rPr>
          <w:rFonts w:ascii="仿宋_GB2312" w:eastAsia="仿宋_GB2312"/>
          <w:sz w:val="32"/>
          <w:szCs w:val="32"/>
        </w:rPr>
      </w:pPr>
      <w:r w:rsidRPr="004003BD">
        <w:rPr>
          <w:rFonts w:ascii="仿宋_GB2312" w:eastAsia="仿宋_GB2312" w:hint="eastAsia"/>
          <w:sz w:val="32"/>
          <w:szCs w:val="32"/>
        </w:rPr>
        <w:t>4、公务接待费：</w:t>
      </w:r>
      <w:r>
        <w:rPr>
          <w:rFonts w:ascii="仿宋_GB2312" w:eastAsia="仿宋_GB2312" w:hint="eastAsia"/>
          <w:sz w:val="32"/>
          <w:szCs w:val="32"/>
        </w:rPr>
        <w:t>5</w:t>
      </w:r>
      <w:r w:rsidRPr="004003BD">
        <w:rPr>
          <w:rFonts w:ascii="仿宋_GB2312" w:eastAsia="仿宋_GB2312" w:hint="eastAsia"/>
          <w:sz w:val="32"/>
          <w:szCs w:val="32"/>
        </w:rPr>
        <w:t>000元</w:t>
      </w:r>
    </w:p>
    <w:p w:rsidR="009475F3" w:rsidRDefault="009475F3" w:rsidP="009475F3">
      <w:pPr>
        <w:spacing w:line="480" w:lineRule="exact"/>
        <w:ind w:firstLine="630"/>
        <w:rPr>
          <w:rFonts w:ascii="仿宋_GB2312" w:eastAsia="仿宋_GB2312"/>
          <w:sz w:val="32"/>
          <w:szCs w:val="32"/>
        </w:rPr>
      </w:pPr>
      <w:r w:rsidRPr="004003BD">
        <w:rPr>
          <w:rFonts w:ascii="仿宋_GB2312" w:eastAsia="仿宋_GB2312" w:hint="eastAsia"/>
          <w:sz w:val="32"/>
          <w:szCs w:val="32"/>
        </w:rPr>
        <w:t>5、</w:t>
      </w:r>
      <w:r>
        <w:rPr>
          <w:rFonts w:ascii="仿宋_GB2312" w:eastAsia="仿宋_GB2312" w:hint="eastAsia"/>
          <w:sz w:val="32"/>
          <w:szCs w:val="32"/>
        </w:rPr>
        <w:t>公务用车：81000元</w:t>
      </w:r>
    </w:p>
    <w:p w:rsidR="009475F3" w:rsidRPr="004003BD" w:rsidRDefault="009475F3" w:rsidP="009475F3">
      <w:pPr>
        <w:spacing w:line="480" w:lineRule="exact"/>
        <w:ind w:firstLine="630"/>
        <w:rPr>
          <w:rFonts w:ascii="仿宋_GB2312" w:eastAsia="仿宋_GB2312"/>
          <w:sz w:val="32"/>
          <w:szCs w:val="32"/>
        </w:rPr>
      </w:pPr>
      <w:r w:rsidRPr="004003BD">
        <w:rPr>
          <w:rFonts w:ascii="仿宋_GB2312" w:eastAsia="仿宋_GB2312" w:hint="eastAsia"/>
          <w:sz w:val="32"/>
          <w:szCs w:val="32"/>
        </w:rPr>
        <w:t>6、</w:t>
      </w:r>
      <w:r w:rsidRPr="001E667F">
        <w:rPr>
          <w:rFonts w:ascii="仿宋_GB2312" w:eastAsia="仿宋_GB2312" w:hAnsi="宋体" w:hint="eastAsia"/>
          <w:sz w:val="32"/>
          <w:szCs w:val="32"/>
        </w:rPr>
        <w:t>其他商品和服务支出65700元。</w:t>
      </w:r>
    </w:p>
    <w:p w:rsidR="008850F1" w:rsidRDefault="00664A42" w:rsidP="009475F3">
      <w:pPr>
        <w:widowControl/>
        <w:spacing w:line="580" w:lineRule="exact"/>
        <w:ind w:firstLine="636"/>
        <w:jc w:val="left"/>
        <w:rPr>
          <w:rFonts w:ascii="仿宋_GB2312" w:eastAsia="仿宋_GB2312"/>
          <w:b/>
          <w:sz w:val="32"/>
          <w:szCs w:val="30"/>
        </w:rPr>
      </w:pPr>
      <w:r>
        <w:rPr>
          <w:rFonts w:ascii="仿宋_GB2312" w:eastAsia="仿宋_GB2312" w:hint="eastAsia"/>
          <w:b/>
          <w:sz w:val="32"/>
          <w:szCs w:val="30"/>
        </w:rPr>
        <w:t>（六）政府采购情况</w:t>
      </w:r>
    </w:p>
    <w:p w:rsidR="008850F1" w:rsidRDefault="00664A42">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2020年部门所属各单位政府采购总额</w:t>
      </w:r>
      <w:r w:rsidR="009475F3">
        <w:rPr>
          <w:rFonts w:ascii="仿宋_GB2312" w:eastAsia="仿宋_GB2312" w:hint="eastAsia"/>
          <w:sz w:val="32"/>
          <w:szCs w:val="30"/>
          <w:u w:val="single"/>
        </w:rPr>
        <w:t>1698</w:t>
      </w:r>
      <w:r>
        <w:rPr>
          <w:rFonts w:ascii="仿宋_GB2312" w:eastAsia="仿宋_GB2312" w:hint="eastAsia"/>
          <w:sz w:val="32"/>
          <w:szCs w:val="30"/>
        </w:rPr>
        <w:t>万元，其中：政府采购服务预算</w:t>
      </w:r>
      <w:r>
        <w:rPr>
          <w:rFonts w:ascii="仿宋_GB2312" w:eastAsia="仿宋_GB2312" w:hint="eastAsia"/>
          <w:sz w:val="32"/>
          <w:szCs w:val="30"/>
          <w:u w:val="single"/>
        </w:rPr>
        <w:t xml:space="preserve"> </w:t>
      </w:r>
      <w:r w:rsidR="009475F3">
        <w:rPr>
          <w:rFonts w:ascii="仿宋_GB2312" w:eastAsia="仿宋_GB2312" w:hint="eastAsia"/>
          <w:sz w:val="32"/>
          <w:szCs w:val="30"/>
          <w:u w:val="single"/>
        </w:rPr>
        <w:t>1698</w:t>
      </w:r>
      <w:r>
        <w:rPr>
          <w:rFonts w:ascii="仿宋_GB2312" w:eastAsia="仿宋_GB2312" w:hint="eastAsia"/>
          <w:sz w:val="32"/>
          <w:szCs w:val="30"/>
        </w:rPr>
        <w:t>万元。</w:t>
      </w:r>
    </w:p>
    <w:p w:rsidR="00D75BB3" w:rsidRDefault="00D75BB3" w:rsidP="00D75BB3">
      <w:pPr>
        <w:ind w:firstLine="630"/>
        <w:jc w:val="left"/>
        <w:rPr>
          <w:rFonts w:ascii="仿宋_GB2312" w:eastAsia="仿宋_GB2312"/>
          <w:sz w:val="32"/>
          <w:szCs w:val="32"/>
        </w:rPr>
      </w:pPr>
      <w:r w:rsidRPr="00D75BB3">
        <w:rPr>
          <w:rFonts w:ascii="仿宋_GB2312" w:eastAsia="仿宋_GB2312" w:hint="eastAsia"/>
          <w:b/>
          <w:sz w:val="32"/>
          <w:szCs w:val="32"/>
        </w:rPr>
        <w:t>（七）</w:t>
      </w:r>
      <w:r w:rsidRPr="006A7668">
        <w:rPr>
          <w:rFonts w:ascii="仿宋_GB2312" w:eastAsia="仿宋_GB2312" w:hint="eastAsia"/>
          <w:b/>
          <w:sz w:val="32"/>
          <w:szCs w:val="32"/>
        </w:rPr>
        <w:t>国有资产占有使用情况</w:t>
      </w:r>
    </w:p>
    <w:p w:rsidR="00D75BB3" w:rsidRDefault="00D75BB3" w:rsidP="00D75BB3">
      <w:pPr>
        <w:ind w:firstLine="630"/>
        <w:jc w:val="left"/>
        <w:rPr>
          <w:rFonts w:ascii="仿宋" w:eastAsia="仿宋" w:hAnsi="仿宋"/>
          <w:kern w:val="0"/>
          <w:sz w:val="30"/>
          <w:szCs w:val="30"/>
        </w:rPr>
      </w:pPr>
      <w:r>
        <w:rPr>
          <w:rFonts w:ascii="仿宋" w:eastAsia="仿宋" w:hAnsi="仿宋" w:hint="eastAsia"/>
          <w:kern w:val="0"/>
          <w:sz w:val="30"/>
          <w:szCs w:val="30"/>
        </w:rPr>
        <w:t>截止2019年12月31日，本部门共有车辆3辆，其中，其他用车2辆，其他用车主要是两辆</w:t>
      </w:r>
      <w:r>
        <w:rPr>
          <w:rFonts w:ascii="仿宋" w:eastAsia="仿宋" w:hAnsi="仿宋"/>
          <w:kern w:val="0"/>
          <w:sz w:val="30"/>
          <w:szCs w:val="30"/>
        </w:rPr>
        <w:t>处突大队巡防用车</w:t>
      </w:r>
      <w:r>
        <w:rPr>
          <w:rFonts w:ascii="仿宋" w:eastAsia="仿宋" w:hAnsi="仿宋" w:hint="eastAsia"/>
          <w:kern w:val="0"/>
          <w:sz w:val="30"/>
          <w:szCs w:val="30"/>
        </w:rPr>
        <w:t>，一般</w:t>
      </w:r>
      <w:r>
        <w:rPr>
          <w:rFonts w:ascii="仿宋" w:eastAsia="仿宋" w:hAnsi="仿宋"/>
          <w:kern w:val="0"/>
          <w:sz w:val="30"/>
          <w:szCs w:val="30"/>
        </w:rPr>
        <w:t>公务用车</w:t>
      </w:r>
      <w:r>
        <w:rPr>
          <w:rFonts w:ascii="仿宋" w:eastAsia="仿宋" w:hAnsi="仿宋" w:hint="eastAsia"/>
          <w:kern w:val="0"/>
          <w:sz w:val="30"/>
          <w:szCs w:val="30"/>
        </w:rPr>
        <w:t>1辆，主要用于辖区应急、维稳等工作用车。</w:t>
      </w:r>
    </w:p>
    <w:p w:rsidR="00D75BB3" w:rsidRDefault="00D75BB3" w:rsidP="00D75BB3">
      <w:pPr>
        <w:ind w:firstLine="630"/>
        <w:jc w:val="left"/>
        <w:rPr>
          <w:rFonts w:ascii="仿宋" w:eastAsia="仿宋" w:hAnsi="仿宋" w:hint="eastAsia"/>
          <w:kern w:val="0"/>
          <w:sz w:val="30"/>
          <w:szCs w:val="30"/>
        </w:rPr>
      </w:pPr>
      <w:r>
        <w:rPr>
          <w:rFonts w:ascii="仿宋" w:eastAsia="仿宋" w:hAnsi="仿宋" w:hint="eastAsia"/>
          <w:kern w:val="0"/>
          <w:sz w:val="30"/>
          <w:szCs w:val="30"/>
        </w:rPr>
        <w:t>2020年预算</w:t>
      </w:r>
      <w:r w:rsidRPr="006A7668">
        <w:rPr>
          <w:rFonts w:ascii="仿宋" w:eastAsia="仿宋" w:hAnsi="仿宋" w:hint="eastAsia"/>
          <w:kern w:val="0"/>
          <w:sz w:val="30"/>
          <w:szCs w:val="30"/>
        </w:rPr>
        <w:t>公务用车运行维护费</w:t>
      </w:r>
      <w:r>
        <w:rPr>
          <w:rFonts w:ascii="仿宋" w:eastAsia="仿宋" w:hAnsi="仿宋" w:hint="eastAsia"/>
          <w:kern w:val="0"/>
          <w:sz w:val="30"/>
          <w:szCs w:val="30"/>
        </w:rPr>
        <w:t>8.1万元，</w:t>
      </w:r>
      <w:r w:rsidRPr="006A7668">
        <w:rPr>
          <w:rFonts w:ascii="仿宋" w:eastAsia="仿宋" w:hAnsi="仿宋" w:hint="eastAsia"/>
          <w:kern w:val="0"/>
          <w:sz w:val="30"/>
          <w:szCs w:val="30"/>
        </w:rPr>
        <w:t>公务用车购置</w:t>
      </w:r>
      <w:r>
        <w:rPr>
          <w:rFonts w:ascii="仿宋" w:eastAsia="仿宋" w:hAnsi="仿宋" w:hint="eastAsia"/>
          <w:kern w:val="0"/>
          <w:sz w:val="30"/>
          <w:szCs w:val="30"/>
        </w:rPr>
        <w:t>0万元。</w:t>
      </w:r>
    </w:p>
    <w:p w:rsidR="00DC01F1" w:rsidRDefault="00DC01F1" w:rsidP="00D75BB3">
      <w:pPr>
        <w:ind w:firstLine="630"/>
        <w:jc w:val="left"/>
        <w:rPr>
          <w:rFonts w:ascii="仿宋_GB2312" w:eastAsia="仿宋_GB2312" w:hint="eastAsia"/>
          <w:b/>
          <w:sz w:val="32"/>
          <w:szCs w:val="32"/>
        </w:rPr>
      </w:pPr>
    </w:p>
    <w:p w:rsidR="00DC01F1" w:rsidRDefault="00DC01F1" w:rsidP="00D75BB3">
      <w:pPr>
        <w:ind w:firstLine="630"/>
        <w:jc w:val="left"/>
        <w:rPr>
          <w:rFonts w:ascii="仿宋_GB2312" w:eastAsia="仿宋_GB2312" w:hint="eastAsia"/>
          <w:b/>
          <w:sz w:val="32"/>
          <w:szCs w:val="32"/>
        </w:rPr>
      </w:pPr>
    </w:p>
    <w:p w:rsidR="00BD34C2" w:rsidRDefault="00BD34C2" w:rsidP="00D75BB3">
      <w:pPr>
        <w:ind w:firstLine="630"/>
        <w:jc w:val="left"/>
        <w:rPr>
          <w:rFonts w:ascii="仿宋_GB2312" w:eastAsia="仿宋_GB2312" w:hint="eastAsia"/>
          <w:b/>
          <w:sz w:val="32"/>
          <w:szCs w:val="32"/>
        </w:rPr>
      </w:pPr>
      <w:r w:rsidRPr="00DC01F1">
        <w:rPr>
          <w:rFonts w:ascii="仿宋_GB2312" w:eastAsia="仿宋_GB2312" w:hint="eastAsia"/>
          <w:b/>
          <w:sz w:val="32"/>
          <w:szCs w:val="32"/>
        </w:rPr>
        <w:t>（八）</w:t>
      </w:r>
      <w:r w:rsidR="00DC01F1" w:rsidRPr="00DC01F1">
        <w:rPr>
          <w:rFonts w:ascii="仿宋_GB2312" w:eastAsia="仿宋_GB2312" w:hint="eastAsia"/>
          <w:b/>
          <w:sz w:val="32"/>
          <w:szCs w:val="32"/>
        </w:rPr>
        <w:t>预算绩效情况</w:t>
      </w:r>
    </w:p>
    <w:tbl>
      <w:tblPr>
        <w:tblW w:w="9746" w:type="dxa"/>
        <w:tblInd w:w="-621" w:type="dxa"/>
        <w:tblLook w:val="04A0"/>
      </w:tblPr>
      <w:tblGrid>
        <w:gridCol w:w="1095"/>
        <w:gridCol w:w="1756"/>
        <w:gridCol w:w="6895"/>
      </w:tblGrid>
      <w:tr w:rsidR="00DC01F1" w:rsidRPr="00DC01F1" w:rsidTr="00DC01F1">
        <w:trPr>
          <w:trHeight w:val="656"/>
        </w:trPr>
        <w:tc>
          <w:tcPr>
            <w:tcW w:w="9746" w:type="dxa"/>
            <w:gridSpan w:val="3"/>
            <w:tcBorders>
              <w:top w:val="nil"/>
              <w:left w:val="nil"/>
              <w:bottom w:val="nil"/>
              <w:right w:val="nil"/>
            </w:tcBorders>
            <w:shd w:val="clear" w:color="auto" w:fill="auto"/>
            <w:vAlign w:val="center"/>
            <w:hideMark/>
          </w:tcPr>
          <w:p w:rsidR="00DC01F1" w:rsidRPr="00DC01F1" w:rsidRDefault="00DC01F1" w:rsidP="00DC01F1">
            <w:pPr>
              <w:widowControl/>
              <w:jc w:val="center"/>
              <w:rPr>
                <w:rFonts w:ascii="方正小标宋简体" w:eastAsia="方正小标宋简体" w:hAnsi="宋体" w:cs="宋体"/>
                <w:kern w:val="0"/>
                <w:sz w:val="32"/>
                <w:szCs w:val="32"/>
              </w:rPr>
            </w:pPr>
            <w:r w:rsidRPr="00DC01F1">
              <w:rPr>
                <w:rFonts w:ascii="方正小标宋简体" w:eastAsia="方正小标宋简体" w:hAnsi="宋体" w:cs="宋体" w:hint="eastAsia"/>
                <w:kern w:val="0"/>
                <w:sz w:val="32"/>
                <w:szCs w:val="32"/>
              </w:rPr>
              <w:t>部门整体支出绩效目标申报表</w:t>
            </w:r>
          </w:p>
        </w:tc>
      </w:tr>
      <w:tr w:rsidR="00DC01F1" w:rsidRPr="00DC01F1" w:rsidTr="00DC01F1">
        <w:trPr>
          <w:trHeight w:val="775"/>
        </w:trPr>
        <w:tc>
          <w:tcPr>
            <w:tcW w:w="28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C01F1" w:rsidRPr="00DC01F1" w:rsidRDefault="00DC01F1" w:rsidP="00DC01F1">
            <w:pPr>
              <w:widowControl/>
              <w:jc w:val="center"/>
              <w:rPr>
                <w:rFonts w:ascii="黑体" w:eastAsia="黑体" w:hAnsi="黑体" w:cs="宋体"/>
                <w:kern w:val="0"/>
                <w:sz w:val="24"/>
                <w:szCs w:val="24"/>
              </w:rPr>
            </w:pPr>
            <w:r w:rsidRPr="00DC01F1">
              <w:rPr>
                <w:rFonts w:ascii="黑体" w:eastAsia="黑体" w:hAnsi="黑体" w:cs="宋体" w:hint="eastAsia"/>
                <w:kern w:val="0"/>
                <w:sz w:val="24"/>
                <w:szCs w:val="24"/>
              </w:rPr>
              <w:t>部门（单位）名称</w:t>
            </w:r>
          </w:p>
        </w:tc>
        <w:tc>
          <w:tcPr>
            <w:tcW w:w="6895" w:type="dxa"/>
            <w:tcBorders>
              <w:top w:val="single" w:sz="4" w:space="0" w:color="auto"/>
              <w:left w:val="nil"/>
              <w:bottom w:val="single" w:sz="4" w:space="0" w:color="auto"/>
              <w:right w:val="single" w:sz="4" w:space="0" w:color="000000"/>
            </w:tcBorders>
            <w:shd w:val="clear" w:color="auto" w:fill="auto"/>
            <w:vAlign w:val="center"/>
            <w:hideMark/>
          </w:tcPr>
          <w:p w:rsidR="00DC01F1" w:rsidRPr="00DC01F1" w:rsidRDefault="00DC01F1" w:rsidP="00DC01F1">
            <w:pPr>
              <w:widowControl/>
              <w:jc w:val="center"/>
              <w:rPr>
                <w:rFonts w:ascii="黑体" w:eastAsia="黑体" w:hAnsi="黑体" w:cs="宋体"/>
                <w:kern w:val="0"/>
                <w:sz w:val="24"/>
                <w:szCs w:val="24"/>
              </w:rPr>
            </w:pPr>
            <w:r w:rsidRPr="00DC01F1">
              <w:rPr>
                <w:rFonts w:ascii="黑体" w:eastAsia="黑体" w:hAnsi="黑体" w:cs="宋体" w:hint="eastAsia"/>
                <w:kern w:val="0"/>
                <w:sz w:val="24"/>
                <w:szCs w:val="24"/>
              </w:rPr>
              <w:t>南昌经济技术开发区社会治安综合治理委员会办公室</w:t>
            </w:r>
          </w:p>
        </w:tc>
      </w:tr>
      <w:tr w:rsidR="00DC01F1" w:rsidRPr="00DC01F1" w:rsidTr="00DC01F1">
        <w:trPr>
          <w:trHeight w:val="1238"/>
        </w:trPr>
        <w:tc>
          <w:tcPr>
            <w:tcW w:w="1095" w:type="dxa"/>
            <w:tcBorders>
              <w:top w:val="nil"/>
              <w:left w:val="single" w:sz="4" w:space="0" w:color="auto"/>
              <w:bottom w:val="single" w:sz="4" w:space="0" w:color="auto"/>
              <w:right w:val="single" w:sz="4" w:space="0" w:color="auto"/>
            </w:tcBorders>
            <w:shd w:val="clear" w:color="auto" w:fill="auto"/>
            <w:vAlign w:val="center"/>
            <w:hideMark/>
          </w:tcPr>
          <w:p w:rsidR="00DC01F1" w:rsidRPr="00DC01F1" w:rsidRDefault="00DC01F1" w:rsidP="00DC01F1">
            <w:pPr>
              <w:widowControl/>
              <w:jc w:val="center"/>
              <w:rPr>
                <w:rFonts w:ascii="黑体" w:eastAsia="黑体" w:hAnsi="黑体" w:cs="宋体"/>
                <w:kern w:val="0"/>
                <w:sz w:val="24"/>
                <w:szCs w:val="24"/>
              </w:rPr>
            </w:pPr>
            <w:r w:rsidRPr="00DC01F1">
              <w:rPr>
                <w:rFonts w:ascii="黑体" w:eastAsia="黑体" w:hAnsi="黑体" w:cs="宋体" w:hint="eastAsia"/>
                <w:kern w:val="0"/>
                <w:sz w:val="24"/>
                <w:szCs w:val="24"/>
              </w:rPr>
              <w:t>部门</w:t>
            </w:r>
            <w:r w:rsidRPr="00DC01F1">
              <w:rPr>
                <w:rFonts w:ascii="黑体" w:eastAsia="黑体" w:hAnsi="黑体" w:cs="宋体" w:hint="eastAsia"/>
                <w:kern w:val="0"/>
                <w:sz w:val="24"/>
                <w:szCs w:val="24"/>
              </w:rPr>
              <w:br/>
              <w:t>职责</w:t>
            </w:r>
          </w:p>
        </w:tc>
        <w:tc>
          <w:tcPr>
            <w:tcW w:w="8651" w:type="dxa"/>
            <w:gridSpan w:val="2"/>
            <w:tcBorders>
              <w:top w:val="single" w:sz="4" w:space="0" w:color="auto"/>
              <w:left w:val="nil"/>
              <w:bottom w:val="single" w:sz="4" w:space="0" w:color="auto"/>
              <w:right w:val="single" w:sz="4" w:space="0" w:color="auto"/>
            </w:tcBorders>
            <w:shd w:val="clear" w:color="auto" w:fill="auto"/>
            <w:vAlign w:val="center"/>
            <w:hideMark/>
          </w:tcPr>
          <w:p w:rsidR="00DC01F1" w:rsidRPr="00DC01F1" w:rsidRDefault="00DC01F1" w:rsidP="00DC01F1">
            <w:pPr>
              <w:widowControl/>
              <w:jc w:val="center"/>
              <w:rPr>
                <w:rFonts w:ascii="黑体" w:eastAsia="黑体" w:hAnsi="黑体" w:cs="宋体"/>
                <w:kern w:val="0"/>
                <w:sz w:val="24"/>
                <w:szCs w:val="24"/>
              </w:rPr>
            </w:pPr>
            <w:r w:rsidRPr="00DC01F1">
              <w:rPr>
                <w:rFonts w:ascii="黑体" w:eastAsia="黑体" w:hAnsi="黑体" w:cs="宋体" w:hint="eastAsia"/>
                <w:kern w:val="0"/>
                <w:sz w:val="24"/>
                <w:szCs w:val="24"/>
              </w:rPr>
              <w:t>负责全区的政法、综治、维稳、反邪教、司法、依法治区、铁路护路等其他工作；</w:t>
            </w:r>
          </w:p>
        </w:tc>
      </w:tr>
      <w:tr w:rsidR="00DC01F1" w:rsidRPr="00DC01F1" w:rsidTr="00DC01F1">
        <w:trPr>
          <w:trHeight w:val="1312"/>
        </w:trPr>
        <w:tc>
          <w:tcPr>
            <w:tcW w:w="1095" w:type="dxa"/>
            <w:tcBorders>
              <w:top w:val="nil"/>
              <w:left w:val="single" w:sz="4" w:space="0" w:color="auto"/>
              <w:bottom w:val="single" w:sz="4" w:space="0" w:color="auto"/>
              <w:right w:val="single" w:sz="4" w:space="0" w:color="auto"/>
            </w:tcBorders>
            <w:shd w:val="clear" w:color="auto" w:fill="auto"/>
            <w:vAlign w:val="center"/>
            <w:hideMark/>
          </w:tcPr>
          <w:p w:rsidR="00DC01F1" w:rsidRPr="00DC01F1" w:rsidRDefault="00DC01F1" w:rsidP="00DC01F1">
            <w:pPr>
              <w:widowControl/>
              <w:jc w:val="center"/>
              <w:rPr>
                <w:rFonts w:ascii="黑体" w:eastAsia="黑体" w:hAnsi="黑体" w:cs="宋体"/>
                <w:kern w:val="0"/>
                <w:sz w:val="24"/>
                <w:szCs w:val="24"/>
              </w:rPr>
            </w:pPr>
            <w:r w:rsidRPr="00DC01F1">
              <w:rPr>
                <w:rFonts w:ascii="黑体" w:eastAsia="黑体" w:hAnsi="黑体" w:cs="宋体" w:hint="eastAsia"/>
                <w:kern w:val="0"/>
                <w:sz w:val="24"/>
                <w:szCs w:val="24"/>
              </w:rPr>
              <w:t>年度履职目标</w:t>
            </w:r>
          </w:p>
        </w:tc>
        <w:tc>
          <w:tcPr>
            <w:tcW w:w="8651" w:type="dxa"/>
            <w:gridSpan w:val="2"/>
            <w:tcBorders>
              <w:top w:val="single" w:sz="4" w:space="0" w:color="auto"/>
              <w:left w:val="nil"/>
              <w:bottom w:val="single" w:sz="4" w:space="0" w:color="auto"/>
              <w:right w:val="single" w:sz="4" w:space="0" w:color="000000"/>
            </w:tcBorders>
            <w:shd w:val="clear" w:color="auto" w:fill="auto"/>
            <w:vAlign w:val="center"/>
            <w:hideMark/>
          </w:tcPr>
          <w:p w:rsidR="00DC01F1" w:rsidRPr="00DC01F1" w:rsidRDefault="00DC01F1" w:rsidP="00DC01F1">
            <w:pPr>
              <w:widowControl/>
              <w:jc w:val="center"/>
              <w:rPr>
                <w:rFonts w:ascii="黑体" w:eastAsia="黑体" w:hAnsi="黑体" w:cs="宋体"/>
                <w:kern w:val="0"/>
                <w:sz w:val="24"/>
                <w:szCs w:val="24"/>
              </w:rPr>
            </w:pPr>
            <w:r w:rsidRPr="00DC01F1">
              <w:rPr>
                <w:rFonts w:ascii="黑体" w:eastAsia="黑体" w:hAnsi="黑体" w:cs="宋体" w:hint="eastAsia"/>
                <w:kern w:val="0"/>
                <w:sz w:val="24"/>
                <w:szCs w:val="24"/>
              </w:rPr>
              <w:t>主动稳控社会不稳定因素，不发生处置不当造成重大恶性事件。</w:t>
            </w:r>
          </w:p>
        </w:tc>
      </w:tr>
      <w:tr w:rsidR="00DC01F1" w:rsidRPr="00DC01F1" w:rsidTr="00DC01F1">
        <w:trPr>
          <w:trHeight w:val="343"/>
        </w:trPr>
        <w:tc>
          <w:tcPr>
            <w:tcW w:w="1095" w:type="dxa"/>
            <w:vMerge w:val="restart"/>
            <w:tcBorders>
              <w:top w:val="nil"/>
              <w:left w:val="single" w:sz="4" w:space="0" w:color="auto"/>
              <w:bottom w:val="single" w:sz="4" w:space="0" w:color="auto"/>
              <w:right w:val="single" w:sz="4" w:space="0" w:color="auto"/>
            </w:tcBorders>
            <w:shd w:val="clear" w:color="auto" w:fill="auto"/>
            <w:vAlign w:val="center"/>
            <w:hideMark/>
          </w:tcPr>
          <w:p w:rsidR="00DC01F1" w:rsidRPr="00DC01F1" w:rsidRDefault="00DC01F1" w:rsidP="00DC01F1">
            <w:pPr>
              <w:widowControl/>
              <w:jc w:val="center"/>
              <w:rPr>
                <w:rFonts w:ascii="黑体" w:eastAsia="黑体" w:hAnsi="黑体" w:cs="宋体"/>
                <w:kern w:val="0"/>
                <w:sz w:val="24"/>
                <w:szCs w:val="24"/>
              </w:rPr>
            </w:pPr>
            <w:r w:rsidRPr="00DC01F1">
              <w:rPr>
                <w:rFonts w:ascii="黑体" w:eastAsia="黑体" w:hAnsi="黑体" w:cs="宋体" w:hint="eastAsia"/>
                <w:kern w:val="0"/>
                <w:sz w:val="24"/>
                <w:szCs w:val="24"/>
              </w:rPr>
              <w:t>年度</w:t>
            </w:r>
            <w:r w:rsidRPr="00DC01F1">
              <w:rPr>
                <w:rFonts w:ascii="黑体" w:eastAsia="黑体" w:hAnsi="黑体" w:cs="宋体" w:hint="eastAsia"/>
                <w:kern w:val="0"/>
                <w:sz w:val="24"/>
                <w:szCs w:val="24"/>
              </w:rPr>
              <w:br/>
              <w:t>主要</w:t>
            </w:r>
            <w:r w:rsidRPr="00DC01F1">
              <w:rPr>
                <w:rFonts w:ascii="黑体" w:eastAsia="黑体" w:hAnsi="黑体" w:cs="宋体" w:hint="eastAsia"/>
                <w:kern w:val="0"/>
                <w:sz w:val="24"/>
                <w:szCs w:val="24"/>
              </w:rPr>
              <w:br/>
              <w:t>任务</w:t>
            </w:r>
          </w:p>
        </w:tc>
        <w:tc>
          <w:tcPr>
            <w:tcW w:w="1756" w:type="dxa"/>
            <w:vMerge w:val="restart"/>
            <w:tcBorders>
              <w:top w:val="nil"/>
              <w:left w:val="single" w:sz="4" w:space="0" w:color="auto"/>
              <w:bottom w:val="single" w:sz="4" w:space="0" w:color="000000"/>
              <w:right w:val="single" w:sz="4" w:space="0" w:color="000000"/>
            </w:tcBorders>
            <w:shd w:val="clear" w:color="auto" w:fill="auto"/>
            <w:vAlign w:val="center"/>
            <w:hideMark/>
          </w:tcPr>
          <w:p w:rsidR="00DC01F1" w:rsidRPr="00DC01F1" w:rsidRDefault="00DC01F1" w:rsidP="00DC01F1">
            <w:pPr>
              <w:widowControl/>
              <w:jc w:val="center"/>
              <w:rPr>
                <w:rFonts w:ascii="黑体" w:eastAsia="黑体" w:hAnsi="黑体" w:cs="宋体"/>
                <w:kern w:val="0"/>
                <w:sz w:val="24"/>
                <w:szCs w:val="24"/>
              </w:rPr>
            </w:pPr>
            <w:r w:rsidRPr="00DC01F1">
              <w:rPr>
                <w:rFonts w:ascii="黑体" w:eastAsia="黑体" w:hAnsi="黑体" w:cs="宋体" w:hint="eastAsia"/>
                <w:kern w:val="0"/>
                <w:sz w:val="24"/>
                <w:szCs w:val="24"/>
              </w:rPr>
              <w:t>任务名称</w:t>
            </w:r>
          </w:p>
        </w:tc>
        <w:tc>
          <w:tcPr>
            <w:tcW w:w="6895" w:type="dxa"/>
            <w:vMerge w:val="restart"/>
            <w:tcBorders>
              <w:top w:val="nil"/>
              <w:left w:val="nil"/>
              <w:bottom w:val="single" w:sz="4" w:space="0" w:color="000000"/>
              <w:right w:val="single" w:sz="4" w:space="0" w:color="000000"/>
            </w:tcBorders>
            <w:shd w:val="clear" w:color="auto" w:fill="auto"/>
            <w:vAlign w:val="center"/>
            <w:hideMark/>
          </w:tcPr>
          <w:p w:rsidR="00DC01F1" w:rsidRPr="00DC01F1" w:rsidRDefault="00DC01F1" w:rsidP="00DC01F1">
            <w:pPr>
              <w:widowControl/>
              <w:jc w:val="center"/>
              <w:rPr>
                <w:rFonts w:ascii="黑体" w:eastAsia="黑体" w:hAnsi="黑体" w:cs="宋体"/>
                <w:kern w:val="0"/>
                <w:sz w:val="24"/>
                <w:szCs w:val="24"/>
              </w:rPr>
            </w:pPr>
            <w:r w:rsidRPr="00DC01F1">
              <w:rPr>
                <w:rFonts w:ascii="黑体" w:eastAsia="黑体" w:hAnsi="黑体" w:cs="宋体" w:hint="eastAsia"/>
                <w:kern w:val="0"/>
                <w:sz w:val="24"/>
                <w:szCs w:val="24"/>
              </w:rPr>
              <w:t>按照合同进度建设综治中心实体化项目</w:t>
            </w:r>
          </w:p>
        </w:tc>
      </w:tr>
      <w:tr w:rsidR="00DC01F1" w:rsidRPr="00DC01F1" w:rsidTr="00DC01F1">
        <w:trPr>
          <w:trHeight w:val="343"/>
        </w:trPr>
        <w:tc>
          <w:tcPr>
            <w:tcW w:w="1095" w:type="dxa"/>
            <w:vMerge/>
            <w:tcBorders>
              <w:top w:val="nil"/>
              <w:left w:val="single" w:sz="4" w:space="0" w:color="auto"/>
              <w:bottom w:val="single" w:sz="4" w:space="0" w:color="auto"/>
              <w:right w:val="single" w:sz="4" w:space="0" w:color="auto"/>
            </w:tcBorders>
            <w:vAlign w:val="center"/>
            <w:hideMark/>
          </w:tcPr>
          <w:p w:rsidR="00DC01F1" w:rsidRPr="00DC01F1" w:rsidRDefault="00DC01F1" w:rsidP="00DC01F1">
            <w:pPr>
              <w:widowControl/>
              <w:jc w:val="left"/>
              <w:rPr>
                <w:rFonts w:ascii="黑体" w:eastAsia="黑体" w:hAnsi="黑体" w:cs="宋体"/>
                <w:kern w:val="0"/>
                <w:sz w:val="24"/>
                <w:szCs w:val="24"/>
              </w:rPr>
            </w:pPr>
          </w:p>
        </w:tc>
        <w:tc>
          <w:tcPr>
            <w:tcW w:w="1756" w:type="dxa"/>
            <w:vMerge/>
            <w:tcBorders>
              <w:top w:val="nil"/>
              <w:left w:val="single" w:sz="4" w:space="0" w:color="auto"/>
              <w:bottom w:val="single" w:sz="4" w:space="0" w:color="000000"/>
              <w:right w:val="single" w:sz="4" w:space="0" w:color="000000"/>
            </w:tcBorders>
            <w:vAlign w:val="center"/>
            <w:hideMark/>
          </w:tcPr>
          <w:p w:rsidR="00DC01F1" w:rsidRPr="00DC01F1" w:rsidRDefault="00DC01F1" w:rsidP="00DC01F1">
            <w:pPr>
              <w:widowControl/>
              <w:jc w:val="left"/>
              <w:rPr>
                <w:rFonts w:ascii="黑体" w:eastAsia="黑体" w:hAnsi="黑体" w:cs="宋体"/>
                <w:kern w:val="0"/>
                <w:sz w:val="24"/>
                <w:szCs w:val="24"/>
              </w:rPr>
            </w:pPr>
          </w:p>
        </w:tc>
        <w:tc>
          <w:tcPr>
            <w:tcW w:w="6895" w:type="dxa"/>
            <w:vMerge/>
            <w:tcBorders>
              <w:top w:val="nil"/>
              <w:left w:val="nil"/>
              <w:bottom w:val="single" w:sz="4" w:space="0" w:color="000000"/>
              <w:right w:val="single" w:sz="4" w:space="0" w:color="000000"/>
            </w:tcBorders>
            <w:vAlign w:val="center"/>
            <w:hideMark/>
          </w:tcPr>
          <w:p w:rsidR="00DC01F1" w:rsidRPr="00DC01F1" w:rsidRDefault="00DC01F1" w:rsidP="00DC01F1">
            <w:pPr>
              <w:widowControl/>
              <w:jc w:val="left"/>
              <w:rPr>
                <w:rFonts w:ascii="黑体" w:eastAsia="黑体" w:hAnsi="黑体" w:cs="宋体"/>
                <w:kern w:val="0"/>
                <w:sz w:val="24"/>
                <w:szCs w:val="24"/>
              </w:rPr>
            </w:pPr>
          </w:p>
        </w:tc>
      </w:tr>
      <w:tr w:rsidR="00DC01F1" w:rsidRPr="00DC01F1" w:rsidTr="00DC01F1">
        <w:trPr>
          <w:trHeight w:val="656"/>
        </w:trPr>
        <w:tc>
          <w:tcPr>
            <w:tcW w:w="1095" w:type="dxa"/>
            <w:vMerge/>
            <w:tcBorders>
              <w:top w:val="nil"/>
              <w:left w:val="single" w:sz="4" w:space="0" w:color="auto"/>
              <w:bottom w:val="single" w:sz="4" w:space="0" w:color="auto"/>
              <w:right w:val="single" w:sz="4" w:space="0" w:color="auto"/>
            </w:tcBorders>
            <w:vAlign w:val="center"/>
            <w:hideMark/>
          </w:tcPr>
          <w:p w:rsidR="00DC01F1" w:rsidRPr="00DC01F1" w:rsidRDefault="00DC01F1" w:rsidP="00DC01F1">
            <w:pPr>
              <w:widowControl/>
              <w:jc w:val="left"/>
              <w:rPr>
                <w:rFonts w:ascii="黑体" w:eastAsia="黑体" w:hAnsi="黑体" w:cs="宋体"/>
                <w:kern w:val="0"/>
                <w:sz w:val="24"/>
                <w:szCs w:val="24"/>
              </w:rPr>
            </w:pPr>
          </w:p>
        </w:tc>
        <w:tc>
          <w:tcPr>
            <w:tcW w:w="1756" w:type="dxa"/>
            <w:tcBorders>
              <w:top w:val="single" w:sz="4" w:space="0" w:color="auto"/>
              <w:left w:val="nil"/>
              <w:bottom w:val="single" w:sz="4" w:space="0" w:color="auto"/>
              <w:right w:val="single" w:sz="4" w:space="0" w:color="000000"/>
            </w:tcBorders>
            <w:shd w:val="clear" w:color="auto" w:fill="auto"/>
            <w:vAlign w:val="center"/>
            <w:hideMark/>
          </w:tcPr>
          <w:p w:rsidR="00DC01F1" w:rsidRPr="00DC01F1" w:rsidRDefault="00DC01F1" w:rsidP="00DC01F1">
            <w:pPr>
              <w:widowControl/>
              <w:jc w:val="center"/>
              <w:rPr>
                <w:rFonts w:ascii="黑体" w:eastAsia="黑体" w:hAnsi="黑体" w:cs="宋体"/>
                <w:kern w:val="0"/>
                <w:sz w:val="24"/>
                <w:szCs w:val="24"/>
              </w:rPr>
            </w:pPr>
            <w:r w:rsidRPr="00DC01F1">
              <w:rPr>
                <w:rFonts w:ascii="黑体" w:eastAsia="黑体" w:hAnsi="黑体" w:cs="宋体" w:hint="eastAsia"/>
                <w:kern w:val="0"/>
                <w:sz w:val="24"/>
                <w:szCs w:val="24"/>
              </w:rPr>
              <w:t>任务1</w:t>
            </w:r>
          </w:p>
        </w:tc>
        <w:tc>
          <w:tcPr>
            <w:tcW w:w="6895" w:type="dxa"/>
            <w:tcBorders>
              <w:top w:val="single" w:sz="4" w:space="0" w:color="auto"/>
              <w:left w:val="nil"/>
              <w:bottom w:val="single" w:sz="4" w:space="0" w:color="auto"/>
              <w:right w:val="single" w:sz="4" w:space="0" w:color="000000"/>
            </w:tcBorders>
            <w:shd w:val="clear" w:color="auto" w:fill="auto"/>
            <w:vAlign w:val="center"/>
            <w:hideMark/>
          </w:tcPr>
          <w:p w:rsidR="00DC01F1" w:rsidRPr="00DC01F1" w:rsidRDefault="00DC01F1" w:rsidP="00DC01F1">
            <w:pPr>
              <w:widowControl/>
              <w:jc w:val="center"/>
              <w:rPr>
                <w:rFonts w:ascii="黑体" w:eastAsia="黑体" w:hAnsi="黑体" w:cs="宋体"/>
                <w:kern w:val="0"/>
                <w:sz w:val="24"/>
                <w:szCs w:val="24"/>
              </w:rPr>
            </w:pPr>
            <w:r w:rsidRPr="00DC01F1">
              <w:rPr>
                <w:rFonts w:ascii="黑体" w:eastAsia="黑体" w:hAnsi="黑体" w:cs="宋体" w:hint="eastAsia"/>
                <w:kern w:val="0"/>
                <w:sz w:val="24"/>
                <w:szCs w:val="24"/>
              </w:rPr>
              <w:t>辖区群众的安全感、满意度和获得感进一步提升</w:t>
            </w:r>
          </w:p>
        </w:tc>
      </w:tr>
      <w:tr w:rsidR="00DC01F1" w:rsidRPr="00DC01F1" w:rsidTr="00DC01F1">
        <w:trPr>
          <w:trHeight w:val="656"/>
        </w:trPr>
        <w:tc>
          <w:tcPr>
            <w:tcW w:w="1095" w:type="dxa"/>
            <w:vMerge/>
            <w:tcBorders>
              <w:top w:val="nil"/>
              <w:left w:val="single" w:sz="4" w:space="0" w:color="auto"/>
              <w:bottom w:val="single" w:sz="4" w:space="0" w:color="auto"/>
              <w:right w:val="single" w:sz="4" w:space="0" w:color="auto"/>
            </w:tcBorders>
            <w:vAlign w:val="center"/>
            <w:hideMark/>
          </w:tcPr>
          <w:p w:rsidR="00DC01F1" w:rsidRPr="00DC01F1" w:rsidRDefault="00DC01F1" w:rsidP="00DC01F1">
            <w:pPr>
              <w:widowControl/>
              <w:jc w:val="left"/>
              <w:rPr>
                <w:rFonts w:ascii="黑体" w:eastAsia="黑体" w:hAnsi="黑体" w:cs="宋体"/>
                <w:kern w:val="0"/>
                <w:sz w:val="24"/>
                <w:szCs w:val="24"/>
              </w:rPr>
            </w:pPr>
          </w:p>
        </w:tc>
        <w:tc>
          <w:tcPr>
            <w:tcW w:w="1756" w:type="dxa"/>
            <w:tcBorders>
              <w:top w:val="single" w:sz="4" w:space="0" w:color="auto"/>
              <w:left w:val="nil"/>
              <w:bottom w:val="single" w:sz="4" w:space="0" w:color="auto"/>
              <w:right w:val="single" w:sz="4" w:space="0" w:color="000000"/>
            </w:tcBorders>
            <w:shd w:val="clear" w:color="auto" w:fill="auto"/>
            <w:vAlign w:val="center"/>
            <w:hideMark/>
          </w:tcPr>
          <w:p w:rsidR="00DC01F1" w:rsidRPr="00DC01F1" w:rsidRDefault="00DC01F1" w:rsidP="00DC01F1">
            <w:pPr>
              <w:widowControl/>
              <w:jc w:val="center"/>
              <w:rPr>
                <w:rFonts w:ascii="黑体" w:eastAsia="黑体" w:hAnsi="黑体" w:cs="宋体"/>
                <w:kern w:val="0"/>
                <w:sz w:val="24"/>
                <w:szCs w:val="24"/>
              </w:rPr>
            </w:pPr>
            <w:r w:rsidRPr="00DC01F1">
              <w:rPr>
                <w:rFonts w:ascii="黑体" w:eastAsia="黑体" w:hAnsi="黑体" w:cs="宋体" w:hint="eastAsia"/>
                <w:kern w:val="0"/>
                <w:sz w:val="24"/>
                <w:szCs w:val="24"/>
              </w:rPr>
              <w:t>任务2</w:t>
            </w:r>
          </w:p>
        </w:tc>
        <w:tc>
          <w:tcPr>
            <w:tcW w:w="6895" w:type="dxa"/>
            <w:tcBorders>
              <w:top w:val="single" w:sz="4" w:space="0" w:color="auto"/>
              <w:left w:val="nil"/>
              <w:bottom w:val="single" w:sz="4" w:space="0" w:color="auto"/>
              <w:right w:val="single" w:sz="4" w:space="0" w:color="000000"/>
            </w:tcBorders>
            <w:shd w:val="clear" w:color="auto" w:fill="auto"/>
            <w:vAlign w:val="center"/>
            <w:hideMark/>
          </w:tcPr>
          <w:p w:rsidR="00DC01F1" w:rsidRPr="00DC01F1" w:rsidRDefault="00DC01F1" w:rsidP="00DC01F1">
            <w:pPr>
              <w:widowControl/>
              <w:jc w:val="center"/>
              <w:rPr>
                <w:rFonts w:ascii="黑体" w:eastAsia="黑体" w:hAnsi="黑体" w:cs="宋体"/>
                <w:kern w:val="0"/>
                <w:sz w:val="24"/>
                <w:szCs w:val="24"/>
              </w:rPr>
            </w:pPr>
            <w:r w:rsidRPr="00DC01F1">
              <w:rPr>
                <w:rFonts w:ascii="黑体" w:eastAsia="黑体" w:hAnsi="黑体" w:cs="宋体" w:hint="eastAsia"/>
                <w:kern w:val="0"/>
                <w:sz w:val="24"/>
                <w:szCs w:val="24"/>
              </w:rPr>
              <w:t>提高应急处突救援展开工作能力水平；</w:t>
            </w:r>
          </w:p>
        </w:tc>
      </w:tr>
      <w:tr w:rsidR="00DC01F1" w:rsidRPr="00DC01F1" w:rsidTr="00DC01F1">
        <w:trPr>
          <w:trHeight w:val="656"/>
        </w:trPr>
        <w:tc>
          <w:tcPr>
            <w:tcW w:w="1095" w:type="dxa"/>
            <w:vMerge/>
            <w:tcBorders>
              <w:top w:val="nil"/>
              <w:left w:val="single" w:sz="4" w:space="0" w:color="auto"/>
              <w:bottom w:val="single" w:sz="4" w:space="0" w:color="auto"/>
              <w:right w:val="single" w:sz="4" w:space="0" w:color="auto"/>
            </w:tcBorders>
            <w:vAlign w:val="center"/>
            <w:hideMark/>
          </w:tcPr>
          <w:p w:rsidR="00DC01F1" w:rsidRPr="00DC01F1" w:rsidRDefault="00DC01F1" w:rsidP="00DC01F1">
            <w:pPr>
              <w:widowControl/>
              <w:jc w:val="left"/>
              <w:rPr>
                <w:rFonts w:ascii="黑体" w:eastAsia="黑体" w:hAnsi="黑体" w:cs="宋体"/>
                <w:kern w:val="0"/>
                <w:sz w:val="24"/>
                <w:szCs w:val="24"/>
              </w:rPr>
            </w:pPr>
          </w:p>
        </w:tc>
        <w:tc>
          <w:tcPr>
            <w:tcW w:w="1756" w:type="dxa"/>
            <w:tcBorders>
              <w:top w:val="single" w:sz="4" w:space="0" w:color="auto"/>
              <w:left w:val="nil"/>
              <w:bottom w:val="single" w:sz="4" w:space="0" w:color="auto"/>
              <w:right w:val="single" w:sz="4" w:space="0" w:color="000000"/>
            </w:tcBorders>
            <w:shd w:val="clear" w:color="auto" w:fill="auto"/>
            <w:vAlign w:val="center"/>
            <w:hideMark/>
          </w:tcPr>
          <w:p w:rsidR="00DC01F1" w:rsidRPr="00DC01F1" w:rsidRDefault="00DC01F1" w:rsidP="00DC01F1">
            <w:pPr>
              <w:widowControl/>
              <w:jc w:val="center"/>
              <w:rPr>
                <w:rFonts w:ascii="黑体" w:eastAsia="黑体" w:hAnsi="黑体" w:cs="宋体"/>
                <w:kern w:val="0"/>
                <w:sz w:val="24"/>
                <w:szCs w:val="24"/>
              </w:rPr>
            </w:pPr>
            <w:r w:rsidRPr="00DC01F1">
              <w:rPr>
                <w:rFonts w:ascii="黑体" w:eastAsia="黑体" w:hAnsi="黑体" w:cs="宋体" w:hint="eastAsia"/>
                <w:kern w:val="0"/>
                <w:sz w:val="24"/>
                <w:szCs w:val="24"/>
              </w:rPr>
              <w:t>任务3</w:t>
            </w:r>
          </w:p>
        </w:tc>
        <w:tc>
          <w:tcPr>
            <w:tcW w:w="6895" w:type="dxa"/>
            <w:tcBorders>
              <w:top w:val="single" w:sz="4" w:space="0" w:color="auto"/>
              <w:left w:val="nil"/>
              <w:bottom w:val="single" w:sz="4" w:space="0" w:color="auto"/>
              <w:right w:val="single" w:sz="4" w:space="0" w:color="000000"/>
            </w:tcBorders>
            <w:shd w:val="clear" w:color="auto" w:fill="auto"/>
            <w:vAlign w:val="center"/>
            <w:hideMark/>
          </w:tcPr>
          <w:p w:rsidR="00DC01F1" w:rsidRPr="00DC01F1" w:rsidRDefault="00DC01F1" w:rsidP="00DC01F1">
            <w:pPr>
              <w:widowControl/>
              <w:jc w:val="center"/>
              <w:rPr>
                <w:rFonts w:ascii="黑体" w:eastAsia="黑体" w:hAnsi="黑体" w:cs="宋体"/>
                <w:kern w:val="0"/>
                <w:sz w:val="24"/>
                <w:szCs w:val="24"/>
              </w:rPr>
            </w:pPr>
            <w:r w:rsidRPr="00DC01F1">
              <w:rPr>
                <w:rFonts w:ascii="黑体" w:eastAsia="黑体" w:hAnsi="黑体" w:cs="宋体" w:hint="eastAsia"/>
                <w:kern w:val="0"/>
                <w:sz w:val="24"/>
                <w:szCs w:val="24"/>
              </w:rPr>
              <w:t>建立健全社会预警机制、突发事件应急机制和社会动员机制</w:t>
            </w:r>
          </w:p>
        </w:tc>
      </w:tr>
      <w:tr w:rsidR="00DC01F1" w:rsidRPr="00DC01F1" w:rsidTr="00DC01F1">
        <w:trPr>
          <w:trHeight w:val="1193"/>
        </w:trPr>
        <w:tc>
          <w:tcPr>
            <w:tcW w:w="1095" w:type="dxa"/>
            <w:vMerge w:val="restart"/>
            <w:tcBorders>
              <w:top w:val="nil"/>
              <w:left w:val="single" w:sz="4" w:space="0" w:color="auto"/>
              <w:bottom w:val="single" w:sz="4" w:space="0" w:color="auto"/>
              <w:right w:val="single" w:sz="4" w:space="0" w:color="auto"/>
            </w:tcBorders>
            <w:shd w:val="clear" w:color="auto" w:fill="auto"/>
            <w:vAlign w:val="center"/>
            <w:hideMark/>
          </w:tcPr>
          <w:p w:rsidR="00DC01F1" w:rsidRPr="00DC01F1" w:rsidRDefault="00DC01F1" w:rsidP="00DC01F1">
            <w:pPr>
              <w:widowControl/>
              <w:jc w:val="center"/>
              <w:rPr>
                <w:rFonts w:ascii="黑体" w:eastAsia="黑体" w:hAnsi="黑体" w:cs="宋体"/>
                <w:kern w:val="0"/>
                <w:sz w:val="24"/>
                <w:szCs w:val="24"/>
              </w:rPr>
            </w:pPr>
            <w:r w:rsidRPr="00DC01F1">
              <w:rPr>
                <w:rFonts w:ascii="黑体" w:eastAsia="黑体" w:hAnsi="黑体" w:cs="宋体" w:hint="eastAsia"/>
                <w:kern w:val="0"/>
                <w:sz w:val="24"/>
                <w:szCs w:val="24"/>
              </w:rPr>
              <w:t>年度</w:t>
            </w:r>
            <w:r w:rsidRPr="00DC01F1">
              <w:rPr>
                <w:rFonts w:ascii="黑体" w:eastAsia="黑体" w:hAnsi="黑体" w:cs="宋体" w:hint="eastAsia"/>
                <w:kern w:val="0"/>
                <w:sz w:val="24"/>
                <w:szCs w:val="24"/>
              </w:rPr>
              <w:br/>
              <w:t>总体</w:t>
            </w:r>
            <w:r w:rsidRPr="00DC01F1">
              <w:rPr>
                <w:rFonts w:ascii="黑体" w:eastAsia="黑体" w:hAnsi="黑体" w:cs="宋体" w:hint="eastAsia"/>
                <w:kern w:val="0"/>
                <w:sz w:val="24"/>
                <w:szCs w:val="24"/>
              </w:rPr>
              <w:br/>
              <w:t>目标</w:t>
            </w:r>
          </w:p>
        </w:tc>
        <w:tc>
          <w:tcPr>
            <w:tcW w:w="8651" w:type="dxa"/>
            <w:gridSpan w:val="2"/>
            <w:tcBorders>
              <w:top w:val="single" w:sz="4" w:space="0" w:color="auto"/>
              <w:left w:val="nil"/>
              <w:bottom w:val="single" w:sz="4" w:space="0" w:color="auto"/>
              <w:right w:val="single" w:sz="4" w:space="0" w:color="000000"/>
            </w:tcBorders>
            <w:shd w:val="clear" w:color="auto" w:fill="auto"/>
            <w:vAlign w:val="center"/>
            <w:hideMark/>
          </w:tcPr>
          <w:p w:rsidR="00DC01F1" w:rsidRPr="00DC01F1" w:rsidRDefault="00DC01F1" w:rsidP="00DC01F1">
            <w:pPr>
              <w:widowControl/>
              <w:jc w:val="left"/>
              <w:rPr>
                <w:rFonts w:ascii="黑体" w:eastAsia="黑体" w:hAnsi="黑体" w:cs="宋体"/>
                <w:kern w:val="0"/>
                <w:sz w:val="24"/>
                <w:szCs w:val="24"/>
              </w:rPr>
            </w:pPr>
            <w:r w:rsidRPr="00DC01F1">
              <w:rPr>
                <w:rFonts w:ascii="黑体" w:eastAsia="黑体" w:hAnsi="黑体" w:cs="宋体" w:hint="eastAsia"/>
                <w:kern w:val="0"/>
                <w:sz w:val="24"/>
                <w:szCs w:val="24"/>
              </w:rPr>
              <w:t>目标1：维护全区社会大局和谐稳定，及时有效稳控社会不稳定因素，辖区群众的安全感、满意度和获得感进一步提升，促进社会治安稳定，人民安居乐业，经济社会进步</w:t>
            </w:r>
          </w:p>
        </w:tc>
      </w:tr>
      <w:tr w:rsidR="00DC01F1" w:rsidRPr="00DC01F1" w:rsidTr="00DC01F1">
        <w:trPr>
          <w:trHeight w:val="1193"/>
        </w:trPr>
        <w:tc>
          <w:tcPr>
            <w:tcW w:w="1095" w:type="dxa"/>
            <w:vMerge/>
            <w:tcBorders>
              <w:top w:val="nil"/>
              <w:left w:val="single" w:sz="4" w:space="0" w:color="auto"/>
              <w:bottom w:val="single" w:sz="4" w:space="0" w:color="auto"/>
              <w:right w:val="single" w:sz="4" w:space="0" w:color="auto"/>
            </w:tcBorders>
            <w:vAlign w:val="center"/>
            <w:hideMark/>
          </w:tcPr>
          <w:p w:rsidR="00DC01F1" w:rsidRPr="00DC01F1" w:rsidRDefault="00DC01F1" w:rsidP="00DC01F1">
            <w:pPr>
              <w:widowControl/>
              <w:jc w:val="left"/>
              <w:rPr>
                <w:rFonts w:ascii="黑体" w:eastAsia="黑体" w:hAnsi="黑体" w:cs="宋体"/>
                <w:kern w:val="0"/>
                <w:sz w:val="24"/>
                <w:szCs w:val="24"/>
              </w:rPr>
            </w:pPr>
          </w:p>
        </w:tc>
        <w:tc>
          <w:tcPr>
            <w:tcW w:w="8651" w:type="dxa"/>
            <w:gridSpan w:val="2"/>
            <w:tcBorders>
              <w:top w:val="single" w:sz="4" w:space="0" w:color="auto"/>
              <w:left w:val="nil"/>
              <w:bottom w:val="single" w:sz="4" w:space="0" w:color="auto"/>
              <w:right w:val="single" w:sz="4" w:space="0" w:color="auto"/>
            </w:tcBorders>
            <w:shd w:val="clear" w:color="auto" w:fill="auto"/>
            <w:vAlign w:val="center"/>
            <w:hideMark/>
          </w:tcPr>
          <w:p w:rsidR="00DC01F1" w:rsidRPr="00DC01F1" w:rsidRDefault="00DC01F1" w:rsidP="00DC01F1">
            <w:pPr>
              <w:widowControl/>
              <w:jc w:val="left"/>
              <w:rPr>
                <w:rFonts w:ascii="黑体" w:eastAsia="黑体" w:hAnsi="黑体" w:cs="宋体"/>
                <w:kern w:val="0"/>
                <w:sz w:val="24"/>
                <w:szCs w:val="24"/>
              </w:rPr>
            </w:pPr>
            <w:r w:rsidRPr="00DC01F1">
              <w:rPr>
                <w:rFonts w:ascii="黑体" w:eastAsia="黑体" w:hAnsi="黑体" w:cs="宋体" w:hint="eastAsia"/>
                <w:kern w:val="0"/>
                <w:sz w:val="24"/>
                <w:szCs w:val="24"/>
              </w:rPr>
              <w:t>目标2：维稳能力的提升，增强了公众对稳定社会治安的认可和信心</w:t>
            </w:r>
          </w:p>
        </w:tc>
      </w:tr>
      <w:tr w:rsidR="00DC01F1" w:rsidRPr="00DC01F1" w:rsidTr="00DC01F1">
        <w:trPr>
          <w:trHeight w:val="1193"/>
        </w:trPr>
        <w:tc>
          <w:tcPr>
            <w:tcW w:w="1095" w:type="dxa"/>
            <w:vMerge/>
            <w:tcBorders>
              <w:top w:val="nil"/>
              <w:left w:val="single" w:sz="4" w:space="0" w:color="auto"/>
              <w:bottom w:val="single" w:sz="4" w:space="0" w:color="auto"/>
              <w:right w:val="single" w:sz="4" w:space="0" w:color="auto"/>
            </w:tcBorders>
            <w:vAlign w:val="center"/>
            <w:hideMark/>
          </w:tcPr>
          <w:p w:rsidR="00DC01F1" w:rsidRPr="00DC01F1" w:rsidRDefault="00DC01F1" w:rsidP="00DC01F1">
            <w:pPr>
              <w:widowControl/>
              <w:jc w:val="left"/>
              <w:rPr>
                <w:rFonts w:ascii="黑体" w:eastAsia="黑体" w:hAnsi="黑体" w:cs="宋体"/>
                <w:kern w:val="0"/>
                <w:sz w:val="24"/>
                <w:szCs w:val="24"/>
              </w:rPr>
            </w:pPr>
          </w:p>
        </w:tc>
        <w:tc>
          <w:tcPr>
            <w:tcW w:w="8651" w:type="dxa"/>
            <w:gridSpan w:val="2"/>
            <w:tcBorders>
              <w:top w:val="single" w:sz="4" w:space="0" w:color="auto"/>
              <w:left w:val="nil"/>
              <w:bottom w:val="single" w:sz="4" w:space="0" w:color="auto"/>
              <w:right w:val="single" w:sz="4" w:space="0" w:color="auto"/>
            </w:tcBorders>
            <w:shd w:val="clear" w:color="auto" w:fill="auto"/>
            <w:vAlign w:val="center"/>
            <w:hideMark/>
          </w:tcPr>
          <w:p w:rsidR="00DC01F1" w:rsidRPr="00DC01F1" w:rsidRDefault="00DC01F1" w:rsidP="00DC01F1">
            <w:pPr>
              <w:widowControl/>
              <w:jc w:val="left"/>
              <w:rPr>
                <w:rFonts w:ascii="黑体" w:eastAsia="黑体" w:hAnsi="黑体" w:cs="宋体"/>
                <w:kern w:val="0"/>
                <w:sz w:val="24"/>
                <w:szCs w:val="24"/>
              </w:rPr>
            </w:pPr>
            <w:r w:rsidRPr="00DC01F1">
              <w:rPr>
                <w:rFonts w:ascii="黑体" w:eastAsia="黑体" w:hAnsi="黑体" w:cs="宋体" w:hint="eastAsia"/>
                <w:kern w:val="0"/>
                <w:sz w:val="24"/>
                <w:szCs w:val="24"/>
              </w:rPr>
              <w:t>目标3：提高治安防控水平和服务群众的能力</w:t>
            </w:r>
          </w:p>
        </w:tc>
      </w:tr>
    </w:tbl>
    <w:p w:rsidR="00566A8C" w:rsidRDefault="00566A8C" w:rsidP="00566A8C">
      <w:pPr>
        <w:jc w:val="left"/>
        <w:rPr>
          <w:rFonts w:ascii="仿宋_GB2312" w:eastAsia="仿宋_GB2312" w:hint="eastAsia"/>
          <w:sz w:val="32"/>
          <w:szCs w:val="30"/>
        </w:rPr>
      </w:pPr>
    </w:p>
    <w:p w:rsidR="00566A8C" w:rsidRDefault="00566A8C" w:rsidP="00566A8C">
      <w:pPr>
        <w:jc w:val="left"/>
        <w:rPr>
          <w:rFonts w:ascii="仿宋_GB2312" w:eastAsia="仿宋_GB2312" w:hint="eastAsia"/>
          <w:sz w:val="32"/>
          <w:szCs w:val="30"/>
        </w:rPr>
      </w:pPr>
    </w:p>
    <w:p w:rsidR="00566A8C" w:rsidRDefault="00566A8C" w:rsidP="00566A8C">
      <w:pPr>
        <w:jc w:val="left"/>
        <w:rPr>
          <w:rFonts w:ascii="仿宋_GB2312" w:eastAsia="仿宋_GB2312" w:hint="eastAsia"/>
          <w:sz w:val="32"/>
          <w:szCs w:val="30"/>
        </w:rPr>
      </w:pPr>
    </w:p>
    <w:tbl>
      <w:tblPr>
        <w:tblpPr w:leftFromText="180" w:rightFromText="180" w:horzAnchor="margin" w:tblpY="240"/>
        <w:tblW w:w="9369" w:type="dxa"/>
        <w:tblLook w:val="04A0"/>
      </w:tblPr>
      <w:tblGrid>
        <w:gridCol w:w="1000"/>
        <w:gridCol w:w="1204"/>
        <w:gridCol w:w="1222"/>
        <w:gridCol w:w="3777"/>
        <w:gridCol w:w="2166"/>
      </w:tblGrid>
      <w:tr w:rsidR="00566A8C" w:rsidRPr="00566A8C" w:rsidTr="00566A8C">
        <w:trPr>
          <w:trHeight w:val="509"/>
        </w:trPr>
        <w:tc>
          <w:tcPr>
            <w:tcW w:w="9369" w:type="dxa"/>
            <w:gridSpan w:val="5"/>
            <w:tcBorders>
              <w:top w:val="nil"/>
              <w:left w:val="nil"/>
              <w:bottom w:val="nil"/>
              <w:right w:val="nil"/>
            </w:tcBorders>
            <w:shd w:val="clear" w:color="auto" w:fill="auto"/>
            <w:noWrap/>
            <w:vAlign w:val="center"/>
            <w:hideMark/>
          </w:tcPr>
          <w:p w:rsidR="00566A8C" w:rsidRPr="00566A8C" w:rsidRDefault="00566A8C" w:rsidP="00566A8C">
            <w:pPr>
              <w:widowControl/>
              <w:jc w:val="center"/>
              <w:rPr>
                <w:rFonts w:ascii="方正小标宋简体" w:eastAsia="方正小标宋简体" w:hAnsi="宋体" w:cs="宋体"/>
                <w:kern w:val="0"/>
                <w:sz w:val="32"/>
                <w:szCs w:val="32"/>
              </w:rPr>
            </w:pPr>
            <w:r w:rsidRPr="00566A8C">
              <w:rPr>
                <w:rFonts w:ascii="方正小标宋简体" w:eastAsia="方正小标宋简体" w:hAnsi="宋体" w:cs="宋体" w:hint="eastAsia"/>
                <w:kern w:val="0"/>
                <w:sz w:val="32"/>
                <w:szCs w:val="32"/>
              </w:rPr>
              <w:lastRenderedPageBreak/>
              <w:t>具体目标绩效指标表</w:t>
            </w:r>
          </w:p>
        </w:tc>
      </w:tr>
      <w:tr w:rsidR="00566A8C" w:rsidRPr="00566A8C" w:rsidTr="00566A8C">
        <w:trPr>
          <w:trHeight w:val="997"/>
        </w:trPr>
        <w:tc>
          <w:tcPr>
            <w:tcW w:w="936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66A8C" w:rsidRPr="00566A8C" w:rsidRDefault="00566A8C" w:rsidP="00566A8C">
            <w:pPr>
              <w:widowControl/>
              <w:jc w:val="left"/>
              <w:rPr>
                <w:rFonts w:ascii="黑体" w:eastAsia="黑体" w:hAnsi="黑体" w:cs="宋体"/>
                <w:color w:val="000000"/>
                <w:kern w:val="0"/>
                <w:sz w:val="24"/>
                <w:szCs w:val="24"/>
              </w:rPr>
            </w:pPr>
            <w:r w:rsidRPr="00566A8C">
              <w:rPr>
                <w:rFonts w:ascii="黑体" w:eastAsia="黑体" w:hAnsi="黑体" w:cs="宋体" w:hint="eastAsia"/>
                <w:color w:val="000000"/>
                <w:kern w:val="0"/>
                <w:sz w:val="24"/>
                <w:szCs w:val="24"/>
              </w:rPr>
              <w:t>目标1：维护全区社会大局和谐稳定，及时有效稳控社会不稳定因素，辖区群众的安全感、满意度和获得感进一步提升，促进社会治安稳定，人民安居乐业，经济社会进步</w:t>
            </w:r>
          </w:p>
        </w:tc>
      </w:tr>
      <w:tr w:rsidR="00566A8C" w:rsidRPr="00566A8C" w:rsidTr="00566A8C">
        <w:trPr>
          <w:trHeight w:val="369"/>
        </w:trPr>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年</w:t>
            </w:r>
            <w:r w:rsidRPr="00566A8C">
              <w:rPr>
                <w:rFonts w:ascii="黑体" w:eastAsia="黑体" w:hAnsi="黑体" w:cs="宋体" w:hint="eastAsia"/>
                <w:kern w:val="0"/>
                <w:sz w:val="24"/>
                <w:szCs w:val="24"/>
              </w:rPr>
              <w:br/>
              <w:t>度</w:t>
            </w:r>
            <w:r w:rsidRPr="00566A8C">
              <w:rPr>
                <w:rFonts w:ascii="黑体" w:eastAsia="黑体" w:hAnsi="黑体" w:cs="宋体" w:hint="eastAsia"/>
                <w:kern w:val="0"/>
                <w:sz w:val="24"/>
                <w:szCs w:val="24"/>
              </w:rPr>
              <w:br/>
              <w:t>绩</w:t>
            </w:r>
            <w:r w:rsidRPr="00566A8C">
              <w:rPr>
                <w:rFonts w:ascii="黑体" w:eastAsia="黑体" w:hAnsi="黑体" w:cs="宋体" w:hint="eastAsia"/>
                <w:kern w:val="0"/>
                <w:sz w:val="24"/>
                <w:szCs w:val="24"/>
              </w:rPr>
              <w:br/>
              <w:t>效</w:t>
            </w:r>
            <w:r w:rsidRPr="00566A8C">
              <w:rPr>
                <w:rFonts w:ascii="黑体" w:eastAsia="黑体" w:hAnsi="黑体" w:cs="宋体" w:hint="eastAsia"/>
                <w:kern w:val="0"/>
                <w:sz w:val="24"/>
                <w:szCs w:val="24"/>
              </w:rPr>
              <w:br/>
              <w:t>指</w:t>
            </w:r>
            <w:r w:rsidRPr="00566A8C">
              <w:rPr>
                <w:rFonts w:ascii="黑体" w:eastAsia="黑体" w:hAnsi="黑体" w:cs="宋体" w:hint="eastAsia"/>
                <w:kern w:val="0"/>
                <w:sz w:val="24"/>
                <w:szCs w:val="24"/>
              </w:rPr>
              <w:br/>
              <w:t>标</w:t>
            </w:r>
          </w:p>
        </w:tc>
        <w:tc>
          <w:tcPr>
            <w:tcW w:w="1204"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一级指标</w:t>
            </w:r>
          </w:p>
        </w:tc>
        <w:tc>
          <w:tcPr>
            <w:tcW w:w="1222"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二级指标</w:t>
            </w:r>
          </w:p>
        </w:tc>
        <w:tc>
          <w:tcPr>
            <w:tcW w:w="3777" w:type="dxa"/>
            <w:tcBorders>
              <w:top w:val="single" w:sz="4" w:space="0" w:color="auto"/>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三级指标</w:t>
            </w:r>
          </w:p>
        </w:tc>
        <w:tc>
          <w:tcPr>
            <w:tcW w:w="2166"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指标值</w:t>
            </w:r>
          </w:p>
        </w:tc>
      </w:tr>
      <w:tr w:rsidR="00566A8C" w:rsidRPr="00566A8C" w:rsidTr="00566A8C">
        <w:trPr>
          <w:trHeight w:val="454"/>
        </w:trPr>
        <w:tc>
          <w:tcPr>
            <w:tcW w:w="1000"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产出指标</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数量指标</w:t>
            </w:r>
          </w:p>
        </w:tc>
        <w:tc>
          <w:tcPr>
            <w:tcW w:w="3777" w:type="dxa"/>
            <w:tcBorders>
              <w:top w:val="single" w:sz="4" w:space="0" w:color="auto"/>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肇事肇祸奖补率</w:t>
            </w:r>
          </w:p>
        </w:tc>
        <w:tc>
          <w:tcPr>
            <w:tcW w:w="2166"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100%</w:t>
            </w:r>
          </w:p>
        </w:tc>
      </w:tr>
      <w:tr w:rsidR="00566A8C" w:rsidRPr="00566A8C" w:rsidTr="00566A8C">
        <w:trPr>
          <w:trHeight w:val="454"/>
        </w:trPr>
        <w:tc>
          <w:tcPr>
            <w:tcW w:w="1000"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04"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3777" w:type="dxa"/>
            <w:tcBorders>
              <w:top w:val="single" w:sz="4" w:space="0" w:color="auto"/>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两提升发放率</w:t>
            </w:r>
          </w:p>
        </w:tc>
        <w:tc>
          <w:tcPr>
            <w:tcW w:w="2166"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100%</w:t>
            </w:r>
          </w:p>
        </w:tc>
      </w:tr>
      <w:tr w:rsidR="00566A8C" w:rsidRPr="00566A8C" w:rsidTr="00566A8C">
        <w:trPr>
          <w:trHeight w:val="587"/>
        </w:trPr>
        <w:tc>
          <w:tcPr>
            <w:tcW w:w="1000"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04"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22"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质量指标</w:t>
            </w:r>
          </w:p>
        </w:tc>
        <w:tc>
          <w:tcPr>
            <w:tcW w:w="3777" w:type="dxa"/>
            <w:tcBorders>
              <w:top w:val="single" w:sz="4" w:space="0" w:color="auto"/>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社会稳定情况</w:t>
            </w:r>
          </w:p>
        </w:tc>
        <w:tc>
          <w:tcPr>
            <w:tcW w:w="2166"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100%</w:t>
            </w:r>
          </w:p>
        </w:tc>
      </w:tr>
      <w:tr w:rsidR="00566A8C" w:rsidRPr="00566A8C" w:rsidTr="00566A8C">
        <w:trPr>
          <w:trHeight w:val="587"/>
        </w:trPr>
        <w:tc>
          <w:tcPr>
            <w:tcW w:w="1000"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04"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22"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时效指标</w:t>
            </w:r>
          </w:p>
        </w:tc>
        <w:tc>
          <w:tcPr>
            <w:tcW w:w="3777" w:type="dxa"/>
            <w:tcBorders>
              <w:top w:val="single" w:sz="4" w:space="0" w:color="auto"/>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建设电动车、自行车停放点</w:t>
            </w:r>
          </w:p>
        </w:tc>
        <w:tc>
          <w:tcPr>
            <w:tcW w:w="2166"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100%</w:t>
            </w:r>
          </w:p>
        </w:tc>
      </w:tr>
      <w:tr w:rsidR="00566A8C" w:rsidRPr="00566A8C" w:rsidTr="00566A8C">
        <w:trPr>
          <w:trHeight w:val="587"/>
        </w:trPr>
        <w:tc>
          <w:tcPr>
            <w:tcW w:w="1000"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04"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22"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成本指标</w:t>
            </w:r>
          </w:p>
        </w:tc>
        <w:tc>
          <w:tcPr>
            <w:tcW w:w="3777" w:type="dxa"/>
            <w:tcBorders>
              <w:top w:val="single" w:sz="4" w:space="0" w:color="auto"/>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成本节约率</w:t>
            </w:r>
          </w:p>
        </w:tc>
        <w:tc>
          <w:tcPr>
            <w:tcW w:w="2166"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不超过年初预算±5%</w:t>
            </w:r>
          </w:p>
        </w:tc>
      </w:tr>
      <w:tr w:rsidR="00566A8C" w:rsidRPr="00566A8C" w:rsidTr="00566A8C">
        <w:trPr>
          <w:trHeight w:val="792"/>
        </w:trPr>
        <w:tc>
          <w:tcPr>
            <w:tcW w:w="1000"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效益指标</w:t>
            </w:r>
          </w:p>
        </w:tc>
        <w:tc>
          <w:tcPr>
            <w:tcW w:w="1222"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经济效益</w:t>
            </w:r>
            <w:r w:rsidRPr="00566A8C">
              <w:rPr>
                <w:rFonts w:ascii="黑体" w:eastAsia="黑体" w:hAnsi="黑体" w:cs="宋体" w:hint="eastAsia"/>
                <w:kern w:val="0"/>
                <w:sz w:val="24"/>
                <w:szCs w:val="24"/>
              </w:rPr>
              <w:br/>
              <w:t>指标</w:t>
            </w:r>
          </w:p>
        </w:tc>
        <w:tc>
          <w:tcPr>
            <w:tcW w:w="3777" w:type="dxa"/>
            <w:tcBorders>
              <w:top w:val="single" w:sz="4" w:space="0" w:color="auto"/>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无</w:t>
            </w:r>
          </w:p>
        </w:tc>
        <w:tc>
          <w:tcPr>
            <w:tcW w:w="2166"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 xml:space="preserve">　</w:t>
            </w:r>
          </w:p>
        </w:tc>
      </w:tr>
      <w:tr w:rsidR="00566A8C" w:rsidRPr="00566A8C" w:rsidTr="00566A8C">
        <w:trPr>
          <w:trHeight w:val="454"/>
        </w:trPr>
        <w:tc>
          <w:tcPr>
            <w:tcW w:w="1000"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04"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社会效益</w:t>
            </w:r>
            <w:r w:rsidRPr="00566A8C">
              <w:rPr>
                <w:rFonts w:ascii="黑体" w:eastAsia="黑体" w:hAnsi="黑体" w:cs="宋体" w:hint="eastAsia"/>
                <w:kern w:val="0"/>
                <w:sz w:val="24"/>
                <w:szCs w:val="24"/>
              </w:rPr>
              <w:br/>
              <w:t>指标</w:t>
            </w:r>
          </w:p>
        </w:tc>
        <w:tc>
          <w:tcPr>
            <w:tcW w:w="3777" w:type="dxa"/>
            <w:tcBorders>
              <w:top w:val="single" w:sz="4" w:space="0" w:color="auto"/>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扫黑除恶</w:t>
            </w:r>
          </w:p>
        </w:tc>
        <w:tc>
          <w:tcPr>
            <w:tcW w:w="2166"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 xml:space="preserve">　</w:t>
            </w:r>
          </w:p>
        </w:tc>
      </w:tr>
      <w:tr w:rsidR="00566A8C" w:rsidRPr="00566A8C" w:rsidTr="00566A8C">
        <w:trPr>
          <w:trHeight w:val="454"/>
        </w:trPr>
        <w:tc>
          <w:tcPr>
            <w:tcW w:w="1000"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04"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22"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3777" w:type="dxa"/>
            <w:tcBorders>
              <w:top w:val="single" w:sz="4" w:space="0" w:color="auto"/>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稳控不稳定因素</w:t>
            </w:r>
          </w:p>
        </w:tc>
        <w:tc>
          <w:tcPr>
            <w:tcW w:w="2166"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 xml:space="preserve">　</w:t>
            </w:r>
          </w:p>
        </w:tc>
      </w:tr>
      <w:tr w:rsidR="00566A8C" w:rsidRPr="00566A8C" w:rsidTr="00566A8C">
        <w:trPr>
          <w:trHeight w:val="587"/>
        </w:trPr>
        <w:tc>
          <w:tcPr>
            <w:tcW w:w="1000"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04"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22"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生态效益</w:t>
            </w:r>
            <w:r w:rsidRPr="00566A8C">
              <w:rPr>
                <w:rFonts w:ascii="黑体" w:eastAsia="黑体" w:hAnsi="黑体" w:cs="宋体" w:hint="eastAsia"/>
                <w:kern w:val="0"/>
                <w:sz w:val="24"/>
                <w:szCs w:val="24"/>
              </w:rPr>
              <w:br/>
              <w:t>指标</w:t>
            </w:r>
          </w:p>
        </w:tc>
        <w:tc>
          <w:tcPr>
            <w:tcW w:w="3777" w:type="dxa"/>
            <w:tcBorders>
              <w:top w:val="single" w:sz="4" w:space="0" w:color="auto"/>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无</w:t>
            </w:r>
          </w:p>
        </w:tc>
        <w:tc>
          <w:tcPr>
            <w:tcW w:w="2166"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 xml:space="preserve">　</w:t>
            </w:r>
          </w:p>
        </w:tc>
      </w:tr>
      <w:tr w:rsidR="00566A8C" w:rsidRPr="00566A8C" w:rsidTr="00566A8C">
        <w:trPr>
          <w:trHeight w:val="820"/>
        </w:trPr>
        <w:tc>
          <w:tcPr>
            <w:tcW w:w="1000"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04"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22"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可持续影响</w:t>
            </w:r>
            <w:r w:rsidRPr="00566A8C">
              <w:rPr>
                <w:rFonts w:ascii="黑体" w:eastAsia="黑体" w:hAnsi="黑体" w:cs="宋体" w:hint="eastAsia"/>
                <w:kern w:val="0"/>
                <w:sz w:val="24"/>
                <w:szCs w:val="24"/>
              </w:rPr>
              <w:br/>
              <w:t>指标</w:t>
            </w:r>
          </w:p>
        </w:tc>
        <w:tc>
          <w:tcPr>
            <w:tcW w:w="3777" w:type="dxa"/>
            <w:tcBorders>
              <w:top w:val="single" w:sz="4" w:space="0" w:color="auto"/>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制定和完善系统工作制度</w:t>
            </w:r>
          </w:p>
        </w:tc>
        <w:tc>
          <w:tcPr>
            <w:tcW w:w="2166"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2"/>
                <w:szCs w:val="22"/>
              </w:rPr>
            </w:pPr>
            <w:r w:rsidRPr="00566A8C">
              <w:rPr>
                <w:rFonts w:ascii="黑体" w:eastAsia="黑体" w:hAnsi="黑体" w:cs="宋体" w:hint="eastAsia"/>
                <w:kern w:val="0"/>
                <w:sz w:val="22"/>
                <w:szCs w:val="22"/>
              </w:rPr>
              <w:t>建立和完善相关机制，以制度推进长效管理。</w:t>
            </w:r>
          </w:p>
        </w:tc>
      </w:tr>
      <w:tr w:rsidR="00566A8C" w:rsidRPr="00566A8C" w:rsidTr="00566A8C">
        <w:trPr>
          <w:trHeight w:val="683"/>
        </w:trPr>
        <w:tc>
          <w:tcPr>
            <w:tcW w:w="1000"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04"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满意度</w:t>
            </w:r>
            <w:r w:rsidRPr="00566A8C">
              <w:rPr>
                <w:rFonts w:ascii="黑体" w:eastAsia="黑体" w:hAnsi="黑体" w:cs="宋体" w:hint="eastAsia"/>
                <w:kern w:val="0"/>
                <w:sz w:val="24"/>
                <w:szCs w:val="24"/>
              </w:rPr>
              <w:br/>
              <w:t>指标</w:t>
            </w:r>
          </w:p>
        </w:tc>
        <w:tc>
          <w:tcPr>
            <w:tcW w:w="1222"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服务对象</w:t>
            </w:r>
            <w:r w:rsidRPr="00566A8C">
              <w:rPr>
                <w:rFonts w:ascii="黑体" w:eastAsia="黑体" w:hAnsi="黑体" w:cs="宋体" w:hint="eastAsia"/>
                <w:kern w:val="0"/>
                <w:sz w:val="24"/>
                <w:szCs w:val="24"/>
              </w:rPr>
              <w:br/>
              <w:t>满意度指标</w:t>
            </w:r>
          </w:p>
        </w:tc>
        <w:tc>
          <w:tcPr>
            <w:tcW w:w="3777" w:type="dxa"/>
            <w:tcBorders>
              <w:top w:val="single" w:sz="4" w:space="0" w:color="auto"/>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安全感、满意度和获得感</w:t>
            </w:r>
          </w:p>
        </w:tc>
        <w:tc>
          <w:tcPr>
            <w:tcW w:w="2166"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辖区群众的≥95%</w:t>
            </w:r>
          </w:p>
        </w:tc>
      </w:tr>
    </w:tbl>
    <w:tbl>
      <w:tblPr>
        <w:tblW w:w="9458" w:type="dxa"/>
        <w:tblInd w:w="93" w:type="dxa"/>
        <w:tblLook w:val="04A0"/>
      </w:tblPr>
      <w:tblGrid>
        <w:gridCol w:w="1009"/>
        <w:gridCol w:w="1215"/>
        <w:gridCol w:w="1234"/>
        <w:gridCol w:w="3813"/>
        <w:gridCol w:w="2187"/>
      </w:tblGrid>
      <w:tr w:rsidR="00566A8C" w:rsidRPr="00566A8C" w:rsidTr="00566A8C">
        <w:trPr>
          <w:trHeight w:val="542"/>
        </w:trPr>
        <w:tc>
          <w:tcPr>
            <w:tcW w:w="9458" w:type="dxa"/>
            <w:gridSpan w:val="5"/>
            <w:tcBorders>
              <w:top w:val="nil"/>
              <w:left w:val="nil"/>
              <w:bottom w:val="nil"/>
              <w:right w:val="nil"/>
            </w:tcBorders>
            <w:shd w:val="clear" w:color="auto" w:fill="auto"/>
            <w:noWrap/>
            <w:vAlign w:val="center"/>
            <w:hideMark/>
          </w:tcPr>
          <w:p w:rsidR="00566A8C" w:rsidRDefault="00566A8C" w:rsidP="00566A8C">
            <w:pPr>
              <w:widowControl/>
              <w:jc w:val="center"/>
              <w:rPr>
                <w:rFonts w:ascii="方正小标宋简体" w:eastAsia="方正小标宋简体" w:hAnsi="宋体" w:cs="宋体" w:hint="eastAsia"/>
                <w:kern w:val="0"/>
                <w:sz w:val="32"/>
                <w:szCs w:val="32"/>
              </w:rPr>
            </w:pPr>
          </w:p>
          <w:p w:rsidR="00566A8C" w:rsidRDefault="00566A8C" w:rsidP="00566A8C">
            <w:pPr>
              <w:widowControl/>
              <w:jc w:val="center"/>
              <w:rPr>
                <w:rFonts w:ascii="方正小标宋简体" w:eastAsia="方正小标宋简体" w:hAnsi="宋体" w:cs="宋体" w:hint="eastAsia"/>
                <w:kern w:val="0"/>
                <w:sz w:val="32"/>
                <w:szCs w:val="32"/>
              </w:rPr>
            </w:pPr>
          </w:p>
          <w:p w:rsidR="00566A8C" w:rsidRDefault="00566A8C" w:rsidP="00566A8C">
            <w:pPr>
              <w:widowControl/>
              <w:jc w:val="center"/>
              <w:rPr>
                <w:rFonts w:ascii="方正小标宋简体" w:eastAsia="方正小标宋简体" w:hAnsi="宋体" w:cs="宋体" w:hint="eastAsia"/>
                <w:kern w:val="0"/>
                <w:sz w:val="32"/>
                <w:szCs w:val="32"/>
              </w:rPr>
            </w:pPr>
          </w:p>
          <w:p w:rsidR="00566A8C" w:rsidRDefault="00566A8C" w:rsidP="00566A8C">
            <w:pPr>
              <w:widowControl/>
              <w:jc w:val="center"/>
              <w:rPr>
                <w:rFonts w:ascii="方正小标宋简体" w:eastAsia="方正小标宋简体" w:hAnsi="宋体" w:cs="宋体" w:hint="eastAsia"/>
                <w:kern w:val="0"/>
                <w:sz w:val="32"/>
                <w:szCs w:val="32"/>
              </w:rPr>
            </w:pPr>
          </w:p>
          <w:p w:rsidR="00566A8C" w:rsidRDefault="00566A8C" w:rsidP="00566A8C">
            <w:pPr>
              <w:widowControl/>
              <w:jc w:val="center"/>
              <w:rPr>
                <w:rFonts w:ascii="方正小标宋简体" w:eastAsia="方正小标宋简体" w:hAnsi="宋体" w:cs="宋体" w:hint="eastAsia"/>
                <w:kern w:val="0"/>
                <w:sz w:val="32"/>
                <w:szCs w:val="32"/>
              </w:rPr>
            </w:pPr>
          </w:p>
          <w:p w:rsidR="00566A8C" w:rsidRDefault="00566A8C" w:rsidP="00566A8C">
            <w:pPr>
              <w:widowControl/>
              <w:jc w:val="center"/>
              <w:rPr>
                <w:rFonts w:ascii="方正小标宋简体" w:eastAsia="方正小标宋简体" w:hAnsi="宋体" w:cs="宋体" w:hint="eastAsia"/>
                <w:kern w:val="0"/>
                <w:sz w:val="32"/>
                <w:szCs w:val="32"/>
              </w:rPr>
            </w:pPr>
          </w:p>
          <w:p w:rsidR="00566A8C" w:rsidRDefault="00566A8C" w:rsidP="00566A8C">
            <w:pPr>
              <w:widowControl/>
              <w:jc w:val="center"/>
              <w:rPr>
                <w:rFonts w:ascii="方正小标宋简体" w:eastAsia="方正小标宋简体" w:hAnsi="宋体" w:cs="宋体" w:hint="eastAsia"/>
                <w:kern w:val="0"/>
                <w:sz w:val="32"/>
                <w:szCs w:val="32"/>
              </w:rPr>
            </w:pPr>
          </w:p>
          <w:p w:rsidR="00566A8C" w:rsidRPr="00566A8C" w:rsidRDefault="00566A8C" w:rsidP="00566A8C">
            <w:pPr>
              <w:widowControl/>
              <w:jc w:val="center"/>
              <w:rPr>
                <w:rFonts w:ascii="方正小标宋简体" w:eastAsia="方正小标宋简体" w:hAnsi="宋体" w:cs="宋体"/>
                <w:kern w:val="0"/>
                <w:sz w:val="32"/>
                <w:szCs w:val="32"/>
              </w:rPr>
            </w:pPr>
            <w:r w:rsidRPr="00566A8C">
              <w:rPr>
                <w:rFonts w:ascii="方正小标宋简体" w:eastAsia="方正小标宋简体" w:hAnsi="宋体" w:cs="宋体" w:hint="eastAsia"/>
                <w:kern w:val="0"/>
                <w:sz w:val="32"/>
                <w:szCs w:val="32"/>
              </w:rPr>
              <w:lastRenderedPageBreak/>
              <w:t>具体目标绩效指标表</w:t>
            </w:r>
          </w:p>
        </w:tc>
      </w:tr>
      <w:tr w:rsidR="00566A8C" w:rsidRPr="00566A8C" w:rsidTr="00566A8C">
        <w:trPr>
          <w:trHeight w:val="844"/>
        </w:trPr>
        <w:tc>
          <w:tcPr>
            <w:tcW w:w="945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66A8C" w:rsidRPr="00566A8C" w:rsidRDefault="00566A8C" w:rsidP="00566A8C">
            <w:pPr>
              <w:widowControl/>
              <w:jc w:val="left"/>
              <w:rPr>
                <w:rFonts w:ascii="黑体" w:eastAsia="黑体" w:hAnsi="黑体" w:cs="宋体"/>
                <w:color w:val="000000"/>
                <w:kern w:val="0"/>
                <w:sz w:val="24"/>
                <w:szCs w:val="24"/>
              </w:rPr>
            </w:pPr>
            <w:r w:rsidRPr="00566A8C">
              <w:rPr>
                <w:rFonts w:ascii="黑体" w:eastAsia="黑体" w:hAnsi="黑体" w:cs="宋体" w:hint="eastAsia"/>
                <w:color w:val="000000"/>
                <w:kern w:val="0"/>
                <w:sz w:val="24"/>
                <w:szCs w:val="24"/>
              </w:rPr>
              <w:lastRenderedPageBreak/>
              <w:t>目标2：维稳能力的提升，增强了公众对稳定社会治安的认可和信心</w:t>
            </w:r>
          </w:p>
        </w:tc>
      </w:tr>
      <w:tr w:rsidR="00566A8C" w:rsidRPr="00566A8C" w:rsidTr="00566A8C">
        <w:trPr>
          <w:trHeight w:val="291"/>
        </w:trPr>
        <w:tc>
          <w:tcPr>
            <w:tcW w:w="1009" w:type="dxa"/>
            <w:vMerge w:val="restart"/>
            <w:tcBorders>
              <w:top w:val="nil"/>
              <w:left w:val="single" w:sz="4" w:space="0" w:color="auto"/>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年</w:t>
            </w:r>
            <w:r w:rsidRPr="00566A8C">
              <w:rPr>
                <w:rFonts w:ascii="黑体" w:eastAsia="黑体" w:hAnsi="黑体" w:cs="宋体" w:hint="eastAsia"/>
                <w:kern w:val="0"/>
                <w:sz w:val="24"/>
                <w:szCs w:val="24"/>
              </w:rPr>
              <w:br/>
              <w:t>度</w:t>
            </w:r>
            <w:r w:rsidRPr="00566A8C">
              <w:rPr>
                <w:rFonts w:ascii="黑体" w:eastAsia="黑体" w:hAnsi="黑体" w:cs="宋体" w:hint="eastAsia"/>
                <w:kern w:val="0"/>
                <w:sz w:val="24"/>
                <w:szCs w:val="24"/>
              </w:rPr>
              <w:br/>
              <w:t>绩</w:t>
            </w:r>
            <w:r w:rsidRPr="00566A8C">
              <w:rPr>
                <w:rFonts w:ascii="黑体" w:eastAsia="黑体" w:hAnsi="黑体" w:cs="宋体" w:hint="eastAsia"/>
                <w:kern w:val="0"/>
                <w:sz w:val="24"/>
                <w:szCs w:val="24"/>
              </w:rPr>
              <w:br/>
              <w:t>效</w:t>
            </w:r>
            <w:r w:rsidRPr="00566A8C">
              <w:rPr>
                <w:rFonts w:ascii="黑体" w:eastAsia="黑体" w:hAnsi="黑体" w:cs="宋体" w:hint="eastAsia"/>
                <w:kern w:val="0"/>
                <w:sz w:val="24"/>
                <w:szCs w:val="24"/>
              </w:rPr>
              <w:br/>
              <w:t>指</w:t>
            </w:r>
            <w:r w:rsidRPr="00566A8C">
              <w:rPr>
                <w:rFonts w:ascii="黑体" w:eastAsia="黑体" w:hAnsi="黑体" w:cs="宋体" w:hint="eastAsia"/>
                <w:kern w:val="0"/>
                <w:sz w:val="24"/>
                <w:szCs w:val="24"/>
              </w:rPr>
              <w:br/>
              <w:t>标</w:t>
            </w:r>
          </w:p>
        </w:tc>
        <w:tc>
          <w:tcPr>
            <w:tcW w:w="1215"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一级指标</w:t>
            </w:r>
          </w:p>
        </w:tc>
        <w:tc>
          <w:tcPr>
            <w:tcW w:w="1234"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二级指标</w:t>
            </w:r>
          </w:p>
        </w:tc>
        <w:tc>
          <w:tcPr>
            <w:tcW w:w="3813" w:type="dxa"/>
            <w:tcBorders>
              <w:top w:val="single" w:sz="4" w:space="0" w:color="auto"/>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三级指标</w:t>
            </w:r>
          </w:p>
        </w:tc>
        <w:tc>
          <w:tcPr>
            <w:tcW w:w="2187"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指标值</w:t>
            </w:r>
          </w:p>
        </w:tc>
      </w:tr>
      <w:tr w:rsidR="00566A8C" w:rsidRPr="00566A8C" w:rsidTr="00566A8C">
        <w:trPr>
          <w:trHeight w:val="484"/>
        </w:trPr>
        <w:tc>
          <w:tcPr>
            <w:tcW w:w="1009"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15" w:type="dxa"/>
            <w:vMerge w:val="restart"/>
            <w:tcBorders>
              <w:top w:val="nil"/>
              <w:left w:val="single" w:sz="4" w:space="0" w:color="auto"/>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产出指标</w:t>
            </w:r>
          </w:p>
        </w:tc>
        <w:tc>
          <w:tcPr>
            <w:tcW w:w="1234"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数量指标</w:t>
            </w:r>
          </w:p>
        </w:tc>
        <w:tc>
          <w:tcPr>
            <w:tcW w:w="3813" w:type="dxa"/>
            <w:tcBorders>
              <w:top w:val="single" w:sz="4" w:space="0" w:color="auto"/>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来任务必出警</w:t>
            </w:r>
          </w:p>
        </w:tc>
        <w:tc>
          <w:tcPr>
            <w:tcW w:w="2187"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100%</w:t>
            </w:r>
          </w:p>
        </w:tc>
      </w:tr>
      <w:tr w:rsidR="00566A8C" w:rsidRPr="00566A8C" w:rsidTr="00566A8C">
        <w:trPr>
          <w:trHeight w:val="626"/>
        </w:trPr>
        <w:tc>
          <w:tcPr>
            <w:tcW w:w="1009"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15"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34"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质量指标</w:t>
            </w:r>
          </w:p>
        </w:tc>
        <w:tc>
          <w:tcPr>
            <w:tcW w:w="3813" w:type="dxa"/>
            <w:tcBorders>
              <w:top w:val="single" w:sz="4" w:space="0" w:color="auto"/>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应急救援处突工作组织到位，收到预期效果</w:t>
            </w:r>
          </w:p>
        </w:tc>
        <w:tc>
          <w:tcPr>
            <w:tcW w:w="2187"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100%</w:t>
            </w:r>
          </w:p>
        </w:tc>
      </w:tr>
      <w:tr w:rsidR="00566A8C" w:rsidRPr="00566A8C" w:rsidTr="00566A8C">
        <w:trPr>
          <w:trHeight w:val="626"/>
        </w:trPr>
        <w:tc>
          <w:tcPr>
            <w:tcW w:w="1009"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15"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34"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时效指标</w:t>
            </w:r>
          </w:p>
        </w:tc>
        <w:tc>
          <w:tcPr>
            <w:tcW w:w="3813" w:type="dxa"/>
            <w:tcBorders>
              <w:top w:val="single" w:sz="4" w:space="0" w:color="auto"/>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开展及完成时间符合时限</w:t>
            </w:r>
          </w:p>
        </w:tc>
        <w:tc>
          <w:tcPr>
            <w:tcW w:w="2187"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100%</w:t>
            </w:r>
          </w:p>
        </w:tc>
      </w:tr>
      <w:tr w:rsidR="00566A8C" w:rsidRPr="00566A8C" w:rsidTr="00566A8C">
        <w:trPr>
          <w:trHeight w:val="626"/>
        </w:trPr>
        <w:tc>
          <w:tcPr>
            <w:tcW w:w="1009"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15"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34"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成本指标</w:t>
            </w:r>
          </w:p>
        </w:tc>
        <w:tc>
          <w:tcPr>
            <w:tcW w:w="3813" w:type="dxa"/>
            <w:tcBorders>
              <w:top w:val="single" w:sz="4" w:space="0" w:color="auto"/>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成本节约率</w:t>
            </w:r>
          </w:p>
        </w:tc>
        <w:tc>
          <w:tcPr>
            <w:tcW w:w="2187"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不超过年初预算±5%</w:t>
            </w:r>
          </w:p>
        </w:tc>
      </w:tr>
      <w:tr w:rsidR="00566A8C" w:rsidRPr="00566A8C" w:rsidTr="00566A8C">
        <w:trPr>
          <w:trHeight w:val="699"/>
        </w:trPr>
        <w:tc>
          <w:tcPr>
            <w:tcW w:w="1009"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15" w:type="dxa"/>
            <w:vMerge w:val="restart"/>
            <w:tcBorders>
              <w:top w:val="nil"/>
              <w:left w:val="single" w:sz="4" w:space="0" w:color="auto"/>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效益指标</w:t>
            </w:r>
          </w:p>
        </w:tc>
        <w:tc>
          <w:tcPr>
            <w:tcW w:w="1234"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经济效益</w:t>
            </w:r>
            <w:r w:rsidRPr="00566A8C">
              <w:rPr>
                <w:rFonts w:ascii="黑体" w:eastAsia="黑体" w:hAnsi="黑体" w:cs="宋体" w:hint="eastAsia"/>
                <w:kern w:val="0"/>
                <w:sz w:val="24"/>
                <w:szCs w:val="24"/>
              </w:rPr>
              <w:br/>
              <w:t>指标</w:t>
            </w:r>
          </w:p>
        </w:tc>
        <w:tc>
          <w:tcPr>
            <w:tcW w:w="3813" w:type="dxa"/>
            <w:tcBorders>
              <w:top w:val="single" w:sz="4" w:space="0" w:color="auto"/>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无</w:t>
            </w:r>
          </w:p>
        </w:tc>
        <w:tc>
          <w:tcPr>
            <w:tcW w:w="2187"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 xml:space="preserve">　</w:t>
            </w:r>
          </w:p>
        </w:tc>
      </w:tr>
      <w:tr w:rsidR="00566A8C" w:rsidRPr="00566A8C" w:rsidTr="00566A8C">
        <w:trPr>
          <w:trHeight w:val="757"/>
        </w:trPr>
        <w:tc>
          <w:tcPr>
            <w:tcW w:w="1009"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15"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34" w:type="dxa"/>
            <w:vMerge w:val="restart"/>
            <w:tcBorders>
              <w:top w:val="nil"/>
              <w:left w:val="single" w:sz="4" w:space="0" w:color="auto"/>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社会效益</w:t>
            </w:r>
            <w:r w:rsidRPr="00566A8C">
              <w:rPr>
                <w:rFonts w:ascii="黑体" w:eastAsia="黑体" w:hAnsi="黑体" w:cs="宋体" w:hint="eastAsia"/>
                <w:kern w:val="0"/>
                <w:sz w:val="24"/>
                <w:szCs w:val="24"/>
              </w:rPr>
              <w:br/>
              <w:t>指标</w:t>
            </w:r>
          </w:p>
        </w:tc>
        <w:tc>
          <w:tcPr>
            <w:tcW w:w="3813" w:type="dxa"/>
            <w:tcBorders>
              <w:top w:val="single" w:sz="4" w:space="0" w:color="auto"/>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维稳能力的提升</w:t>
            </w:r>
          </w:p>
        </w:tc>
        <w:tc>
          <w:tcPr>
            <w:tcW w:w="2187"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增强了公众对稳定社会治安的认可和信心</w:t>
            </w:r>
          </w:p>
        </w:tc>
      </w:tr>
      <w:tr w:rsidR="00566A8C" w:rsidRPr="00566A8C" w:rsidTr="00566A8C">
        <w:trPr>
          <w:trHeight w:val="699"/>
        </w:trPr>
        <w:tc>
          <w:tcPr>
            <w:tcW w:w="1009"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15"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34"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3813" w:type="dxa"/>
            <w:tcBorders>
              <w:top w:val="single" w:sz="4" w:space="0" w:color="auto"/>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促进社会治安稳定，人民安居乐业，经济社会进步</w:t>
            </w:r>
          </w:p>
        </w:tc>
        <w:tc>
          <w:tcPr>
            <w:tcW w:w="2187"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100%</w:t>
            </w:r>
          </w:p>
        </w:tc>
      </w:tr>
      <w:tr w:rsidR="00566A8C" w:rsidRPr="00566A8C" w:rsidTr="00566A8C">
        <w:trPr>
          <w:trHeight w:val="626"/>
        </w:trPr>
        <w:tc>
          <w:tcPr>
            <w:tcW w:w="1009"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15"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34"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生态效益</w:t>
            </w:r>
            <w:r w:rsidRPr="00566A8C">
              <w:rPr>
                <w:rFonts w:ascii="黑体" w:eastAsia="黑体" w:hAnsi="黑体" w:cs="宋体" w:hint="eastAsia"/>
                <w:kern w:val="0"/>
                <w:sz w:val="24"/>
                <w:szCs w:val="24"/>
              </w:rPr>
              <w:br/>
              <w:t>指标</w:t>
            </w:r>
          </w:p>
        </w:tc>
        <w:tc>
          <w:tcPr>
            <w:tcW w:w="3813" w:type="dxa"/>
            <w:tcBorders>
              <w:top w:val="single" w:sz="4" w:space="0" w:color="auto"/>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无</w:t>
            </w:r>
          </w:p>
        </w:tc>
        <w:tc>
          <w:tcPr>
            <w:tcW w:w="2187"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 xml:space="preserve">　</w:t>
            </w:r>
          </w:p>
        </w:tc>
      </w:tr>
      <w:tr w:rsidR="00566A8C" w:rsidRPr="00566A8C" w:rsidTr="00566A8C">
        <w:trPr>
          <w:trHeight w:val="728"/>
        </w:trPr>
        <w:tc>
          <w:tcPr>
            <w:tcW w:w="1009"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15"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34"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可持续影响</w:t>
            </w:r>
            <w:r w:rsidRPr="00566A8C">
              <w:rPr>
                <w:rFonts w:ascii="黑体" w:eastAsia="黑体" w:hAnsi="黑体" w:cs="宋体" w:hint="eastAsia"/>
                <w:kern w:val="0"/>
                <w:sz w:val="24"/>
                <w:szCs w:val="24"/>
              </w:rPr>
              <w:br/>
              <w:t>指标</w:t>
            </w:r>
          </w:p>
        </w:tc>
        <w:tc>
          <w:tcPr>
            <w:tcW w:w="3813" w:type="dxa"/>
            <w:tcBorders>
              <w:top w:val="single" w:sz="4" w:space="0" w:color="auto"/>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制定和完善系统工作制度</w:t>
            </w:r>
          </w:p>
        </w:tc>
        <w:tc>
          <w:tcPr>
            <w:tcW w:w="2187"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2"/>
                <w:szCs w:val="22"/>
              </w:rPr>
            </w:pPr>
            <w:r w:rsidRPr="00566A8C">
              <w:rPr>
                <w:rFonts w:ascii="黑体" w:eastAsia="黑体" w:hAnsi="黑体" w:cs="宋体" w:hint="eastAsia"/>
                <w:kern w:val="0"/>
                <w:sz w:val="22"/>
                <w:szCs w:val="22"/>
              </w:rPr>
              <w:t>公众对持续维稳期待加强</w:t>
            </w:r>
          </w:p>
        </w:tc>
      </w:tr>
      <w:tr w:rsidR="00566A8C" w:rsidRPr="00566A8C" w:rsidTr="00566A8C">
        <w:trPr>
          <w:trHeight w:val="728"/>
        </w:trPr>
        <w:tc>
          <w:tcPr>
            <w:tcW w:w="1009"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15"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满意度</w:t>
            </w:r>
            <w:r w:rsidRPr="00566A8C">
              <w:rPr>
                <w:rFonts w:ascii="黑体" w:eastAsia="黑体" w:hAnsi="黑体" w:cs="宋体" w:hint="eastAsia"/>
                <w:kern w:val="0"/>
                <w:sz w:val="24"/>
                <w:szCs w:val="24"/>
              </w:rPr>
              <w:br/>
              <w:t>指标</w:t>
            </w:r>
          </w:p>
        </w:tc>
        <w:tc>
          <w:tcPr>
            <w:tcW w:w="1234"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服务对象</w:t>
            </w:r>
            <w:r w:rsidRPr="00566A8C">
              <w:rPr>
                <w:rFonts w:ascii="黑体" w:eastAsia="黑体" w:hAnsi="黑体" w:cs="宋体" w:hint="eastAsia"/>
                <w:kern w:val="0"/>
                <w:sz w:val="24"/>
                <w:szCs w:val="24"/>
              </w:rPr>
              <w:br/>
              <w:t>满意度指标</w:t>
            </w:r>
          </w:p>
        </w:tc>
        <w:tc>
          <w:tcPr>
            <w:tcW w:w="3813" w:type="dxa"/>
            <w:tcBorders>
              <w:top w:val="single" w:sz="4" w:space="0" w:color="auto"/>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安全感、满意度和获得感</w:t>
            </w:r>
          </w:p>
        </w:tc>
        <w:tc>
          <w:tcPr>
            <w:tcW w:w="2187"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辖区群众的≥95%</w:t>
            </w:r>
          </w:p>
        </w:tc>
      </w:tr>
    </w:tbl>
    <w:p w:rsidR="00566A8C" w:rsidRDefault="00566A8C" w:rsidP="00566A8C">
      <w:pPr>
        <w:jc w:val="left"/>
        <w:rPr>
          <w:rFonts w:ascii="仿宋_GB2312" w:eastAsia="仿宋_GB2312" w:hint="eastAsia"/>
          <w:sz w:val="32"/>
          <w:szCs w:val="30"/>
        </w:rPr>
      </w:pPr>
    </w:p>
    <w:p w:rsidR="00566A8C" w:rsidRDefault="00566A8C" w:rsidP="00566A8C">
      <w:pPr>
        <w:jc w:val="left"/>
        <w:rPr>
          <w:rFonts w:ascii="仿宋_GB2312" w:eastAsia="仿宋_GB2312" w:hint="eastAsia"/>
          <w:sz w:val="32"/>
          <w:szCs w:val="30"/>
        </w:rPr>
      </w:pPr>
    </w:p>
    <w:p w:rsidR="00566A8C" w:rsidRDefault="00566A8C" w:rsidP="00566A8C">
      <w:pPr>
        <w:jc w:val="left"/>
        <w:rPr>
          <w:rFonts w:ascii="仿宋_GB2312" w:eastAsia="仿宋_GB2312" w:hint="eastAsia"/>
          <w:sz w:val="32"/>
          <w:szCs w:val="30"/>
        </w:rPr>
      </w:pPr>
    </w:p>
    <w:p w:rsidR="00566A8C" w:rsidRDefault="00566A8C" w:rsidP="00566A8C">
      <w:pPr>
        <w:jc w:val="left"/>
        <w:rPr>
          <w:rFonts w:ascii="仿宋_GB2312" w:eastAsia="仿宋_GB2312" w:hint="eastAsia"/>
          <w:sz w:val="32"/>
          <w:szCs w:val="30"/>
        </w:rPr>
      </w:pPr>
    </w:p>
    <w:p w:rsidR="00566A8C" w:rsidRDefault="00566A8C" w:rsidP="00566A8C">
      <w:pPr>
        <w:jc w:val="left"/>
        <w:rPr>
          <w:rFonts w:ascii="仿宋_GB2312" w:eastAsia="仿宋_GB2312" w:hint="eastAsia"/>
          <w:sz w:val="32"/>
          <w:szCs w:val="30"/>
        </w:rPr>
      </w:pPr>
    </w:p>
    <w:p w:rsidR="00566A8C" w:rsidRDefault="00566A8C" w:rsidP="00566A8C">
      <w:pPr>
        <w:jc w:val="left"/>
        <w:rPr>
          <w:rFonts w:ascii="仿宋_GB2312" w:eastAsia="仿宋_GB2312" w:hint="eastAsia"/>
          <w:sz w:val="32"/>
          <w:szCs w:val="30"/>
        </w:rPr>
      </w:pPr>
    </w:p>
    <w:p w:rsidR="00566A8C" w:rsidRDefault="00566A8C" w:rsidP="00566A8C">
      <w:pPr>
        <w:jc w:val="left"/>
        <w:rPr>
          <w:rFonts w:ascii="仿宋_GB2312" w:eastAsia="仿宋_GB2312" w:hint="eastAsia"/>
          <w:sz w:val="32"/>
          <w:szCs w:val="30"/>
        </w:rPr>
      </w:pPr>
    </w:p>
    <w:tbl>
      <w:tblPr>
        <w:tblW w:w="9444" w:type="dxa"/>
        <w:tblLook w:val="04A0"/>
      </w:tblPr>
      <w:tblGrid>
        <w:gridCol w:w="1008"/>
        <w:gridCol w:w="1213"/>
        <w:gridCol w:w="1232"/>
        <w:gridCol w:w="3807"/>
        <w:gridCol w:w="2184"/>
      </w:tblGrid>
      <w:tr w:rsidR="00566A8C" w:rsidRPr="00566A8C" w:rsidTr="0044335D">
        <w:trPr>
          <w:trHeight w:val="541"/>
        </w:trPr>
        <w:tc>
          <w:tcPr>
            <w:tcW w:w="9444" w:type="dxa"/>
            <w:gridSpan w:val="5"/>
            <w:tcBorders>
              <w:top w:val="nil"/>
              <w:left w:val="nil"/>
              <w:bottom w:val="nil"/>
              <w:right w:val="nil"/>
            </w:tcBorders>
            <w:shd w:val="clear" w:color="auto" w:fill="auto"/>
            <w:noWrap/>
            <w:vAlign w:val="center"/>
            <w:hideMark/>
          </w:tcPr>
          <w:p w:rsidR="00566A8C" w:rsidRPr="00566A8C" w:rsidRDefault="00566A8C" w:rsidP="00566A8C">
            <w:pPr>
              <w:widowControl/>
              <w:jc w:val="center"/>
              <w:rPr>
                <w:rFonts w:ascii="方正小标宋简体" w:eastAsia="方正小标宋简体" w:hAnsi="宋体" w:cs="宋体"/>
                <w:kern w:val="0"/>
                <w:sz w:val="32"/>
                <w:szCs w:val="32"/>
              </w:rPr>
            </w:pPr>
            <w:r w:rsidRPr="00566A8C">
              <w:rPr>
                <w:rFonts w:ascii="方正小标宋简体" w:eastAsia="方正小标宋简体" w:hAnsi="宋体" w:cs="宋体" w:hint="eastAsia"/>
                <w:kern w:val="0"/>
                <w:sz w:val="32"/>
                <w:szCs w:val="32"/>
              </w:rPr>
              <w:lastRenderedPageBreak/>
              <w:t>具体目标绩效指标表</w:t>
            </w:r>
          </w:p>
        </w:tc>
      </w:tr>
      <w:tr w:rsidR="00566A8C" w:rsidRPr="00566A8C" w:rsidTr="0044335D">
        <w:trPr>
          <w:trHeight w:val="581"/>
        </w:trPr>
        <w:tc>
          <w:tcPr>
            <w:tcW w:w="944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66A8C" w:rsidRPr="00566A8C" w:rsidRDefault="00566A8C" w:rsidP="00566A8C">
            <w:pPr>
              <w:widowControl/>
              <w:jc w:val="left"/>
              <w:rPr>
                <w:rFonts w:ascii="黑体" w:eastAsia="黑体" w:hAnsi="黑体" w:cs="宋体"/>
                <w:color w:val="000000"/>
                <w:kern w:val="0"/>
                <w:sz w:val="24"/>
                <w:szCs w:val="24"/>
              </w:rPr>
            </w:pPr>
            <w:r w:rsidRPr="00566A8C">
              <w:rPr>
                <w:rFonts w:ascii="黑体" w:eastAsia="黑体" w:hAnsi="黑体" w:cs="宋体" w:hint="eastAsia"/>
                <w:color w:val="000000"/>
                <w:kern w:val="0"/>
                <w:sz w:val="24"/>
                <w:szCs w:val="24"/>
              </w:rPr>
              <w:t>目标3：提高治安防控水平和服务群众的能力</w:t>
            </w:r>
          </w:p>
        </w:tc>
      </w:tr>
      <w:tr w:rsidR="00566A8C" w:rsidRPr="00566A8C" w:rsidTr="0044335D">
        <w:trPr>
          <w:trHeight w:val="290"/>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年</w:t>
            </w:r>
            <w:r w:rsidRPr="00566A8C">
              <w:rPr>
                <w:rFonts w:ascii="黑体" w:eastAsia="黑体" w:hAnsi="黑体" w:cs="宋体" w:hint="eastAsia"/>
                <w:kern w:val="0"/>
                <w:sz w:val="24"/>
                <w:szCs w:val="24"/>
              </w:rPr>
              <w:br/>
              <w:t>度</w:t>
            </w:r>
            <w:r w:rsidRPr="00566A8C">
              <w:rPr>
                <w:rFonts w:ascii="黑体" w:eastAsia="黑体" w:hAnsi="黑体" w:cs="宋体" w:hint="eastAsia"/>
                <w:kern w:val="0"/>
                <w:sz w:val="24"/>
                <w:szCs w:val="24"/>
              </w:rPr>
              <w:br/>
              <w:t>绩</w:t>
            </w:r>
            <w:r w:rsidRPr="00566A8C">
              <w:rPr>
                <w:rFonts w:ascii="黑体" w:eastAsia="黑体" w:hAnsi="黑体" w:cs="宋体" w:hint="eastAsia"/>
                <w:kern w:val="0"/>
                <w:sz w:val="24"/>
                <w:szCs w:val="24"/>
              </w:rPr>
              <w:br/>
              <w:t>效</w:t>
            </w:r>
            <w:r w:rsidRPr="00566A8C">
              <w:rPr>
                <w:rFonts w:ascii="黑体" w:eastAsia="黑体" w:hAnsi="黑体" w:cs="宋体" w:hint="eastAsia"/>
                <w:kern w:val="0"/>
                <w:sz w:val="24"/>
                <w:szCs w:val="24"/>
              </w:rPr>
              <w:br/>
              <w:t>指</w:t>
            </w:r>
            <w:r w:rsidRPr="00566A8C">
              <w:rPr>
                <w:rFonts w:ascii="黑体" w:eastAsia="黑体" w:hAnsi="黑体" w:cs="宋体" w:hint="eastAsia"/>
                <w:kern w:val="0"/>
                <w:sz w:val="24"/>
                <w:szCs w:val="24"/>
              </w:rPr>
              <w:br/>
              <w:t>标</w:t>
            </w:r>
          </w:p>
        </w:tc>
        <w:tc>
          <w:tcPr>
            <w:tcW w:w="1213"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一级指标</w:t>
            </w:r>
          </w:p>
        </w:tc>
        <w:tc>
          <w:tcPr>
            <w:tcW w:w="1232"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二级指标</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三级指标</w:t>
            </w:r>
          </w:p>
        </w:tc>
        <w:tc>
          <w:tcPr>
            <w:tcW w:w="2184"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指标值</w:t>
            </w:r>
          </w:p>
        </w:tc>
      </w:tr>
      <w:tr w:rsidR="00566A8C" w:rsidRPr="00566A8C" w:rsidTr="0044335D">
        <w:trPr>
          <w:trHeight w:val="483"/>
        </w:trPr>
        <w:tc>
          <w:tcPr>
            <w:tcW w:w="1008"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13" w:type="dxa"/>
            <w:vMerge w:val="restart"/>
            <w:tcBorders>
              <w:top w:val="nil"/>
              <w:left w:val="single" w:sz="4" w:space="0" w:color="auto"/>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产出指标</w:t>
            </w:r>
          </w:p>
        </w:tc>
        <w:tc>
          <w:tcPr>
            <w:tcW w:w="1232"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数量指标</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智慧云眼完成率</w:t>
            </w:r>
          </w:p>
        </w:tc>
        <w:tc>
          <w:tcPr>
            <w:tcW w:w="2184"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100%</w:t>
            </w:r>
          </w:p>
        </w:tc>
      </w:tr>
      <w:tr w:rsidR="00566A8C" w:rsidRPr="00566A8C" w:rsidTr="0044335D">
        <w:trPr>
          <w:trHeight w:val="624"/>
        </w:trPr>
        <w:tc>
          <w:tcPr>
            <w:tcW w:w="1008"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13"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32"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质量指标</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综治中心实体化</w:t>
            </w:r>
          </w:p>
        </w:tc>
        <w:tc>
          <w:tcPr>
            <w:tcW w:w="2184"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100%</w:t>
            </w:r>
          </w:p>
        </w:tc>
      </w:tr>
      <w:tr w:rsidR="00566A8C" w:rsidRPr="00566A8C" w:rsidTr="0044335D">
        <w:trPr>
          <w:trHeight w:val="624"/>
        </w:trPr>
        <w:tc>
          <w:tcPr>
            <w:tcW w:w="1008"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13"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32"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时效指标</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按合同期限交付</w:t>
            </w:r>
          </w:p>
        </w:tc>
        <w:tc>
          <w:tcPr>
            <w:tcW w:w="2184"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100%</w:t>
            </w:r>
          </w:p>
        </w:tc>
      </w:tr>
      <w:tr w:rsidR="00566A8C" w:rsidRPr="00566A8C" w:rsidTr="0044335D">
        <w:trPr>
          <w:trHeight w:val="624"/>
        </w:trPr>
        <w:tc>
          <w:tcPr>
            <w:tcW w:w="1008"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13"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32"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成本指标</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成本节约率</w:t>
            </w:r>
          </w:p>
        </w:tc>
        <w:tc>
          <w:tcPr>
            <w:tcW w:w="2184"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不超过年初预算±5%</w:t>
            </w:r>
          </w:p>
        </w:tc>
      </w:tr>
      <w:tr w:rsidR="00566A8C" w:rsidRPr="00566A8C" w:rsidTr="0044335D">
        <w:trPr>
          <w:trHeight w:val="697"/>
        </w:trPr>
        <w:tc>
          <w:tcPr>
            <w:tcW w:w="1008"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13" w:type="dxa"/>
            <w:vMerge w:val="restart"/>
            <w:tcBorders>
              <w:top w:val="nil"/>
              <w:left w:val="single" w:sz="4" w:space="0" w:color="auto"/>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效益指标</w:t>
            </w:r>
          </w:p>
        </w:tc>
        <w:tc>
          <w:tcPr>
            <w:tcW w:w="1232"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经济效益</w:t>
            </w:r>
            <w:r w:rsidRPr="00566A8C">
              <w:rPr>
                <w:rFonts w:ascii="黑体" w:eastAsia="黑体" w:hAnsi="黑体" w:cs="宋体" w:hint="eastAsia"/>
                <w:kern w:val="0"/>
                <w:sz w:val="24"/>
                <w:szCs w:val="24"/>
              </w:rPr>
              <w:br/>
              <w:t>指标</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无</w:t>
            </w:r>
          </w:p>
        </w:tc>
        <w:tc>
          <w:tcPr>
            <w:tcW w:w="2184"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 xml:space="preserve">　</w:t>
            </w:r>
          </w:p>
        </w:tc>
      </w:tr>
      <w:tr w:rsidR="00566A8C" w:rsidRPr="00566A8C" w:rsidTr="0044335D">
        <w:trPr>
          <w:trHeight w:val="755"/>
        </w:trPr>
        <w:tc>
          <w:tcPr>
            <w:tcW w:w="1008"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13"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社会效益</w:t>
            </w:r>
            <w:r w:rsidRPr="00566A8C">
              <w:rPr>
                <w:rFonts w:ascii="黑体" w:eastAsia="黑体" w:hAnsi="黑体" w:cs="宋体" w:hint="eastAsia"/>
                <w:kern w:val="0"/>
                <w:sz w:val="24"/>
                <w:szCs w:val="24"/>
              </w:rPr>
              <w:br/>
              <w:t>指标</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安全感、满意度和获得感</w:t>
            </w:r>
          </w:p>
        </w:tc>
        <w:tc>
          <w:tcPr>
            <w:tcW w:w="2184"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100%</w:t>
            </w:r>
          </w:p>
        </w:tc>
      </w:tr>
      <w:tr w:rsidR="00566A8C" w:rsidRPr="00566A8C" w:rsidTr="0044335D">
        <w:trPr>
          <w:trHeight w:val="697"/>
        </w:trPr>
        <w:tc>
          <w:tcPr>
            <w:tcW w:w="1008"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13"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32"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丰富了打击违法犯罪的手段</w:t>
            </w:r>
          </w:p>
        </w:tc>
        <w:tc>
          <w:tcPr>
            <w:tcW w:w="2184"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提升能力</w:t>
            </w:r>
          </w:p>
        </w:tc>
      </w:tr>
      <w:tr w:rsidR="00566A8C" w:rsidRPr="00566A8C" w:rsidTr="0044335D">
        <w:trPr>
          <w:trHeight w:val="624"/>
        </w:trPr>
        <w:tc>
          <w:tcPr>
            <w:tcW w:w="1008"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13"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32"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生态效益</w:t>
            </w:r>
            <w:r w:rsidRPr="00566A8C">
              <w:rPr>
                <w:rFonts w:ascii="黑体" w:eastAsia="黑体" w:hAnsi="黑体" w:cs="宋体" w:hint="eastAsia"/>
                <w:kern w:val="0"/>
                <w:sz w:val="24"/>
                <w:szCs w:val="24"/>
              </w:rPr>
              <w:br/>
              <w:t>指标</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无</w:t>
            </w:r>
          </w:p>
        </w:tc>
        <w:tc>
          <w:tcPr>
            <w:tcW w:w="2184"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 xml:space="preserve">　</w:t>
            </w:r>
          </w:p>
        </w:tc>
      </w:tr>
      <w:tr w:rsidR="00566A8C" w:rsidRPr="00566A8C" w:rsidTr="0044335D">
        <w:trPr>
          <w:trHeight w:val="827"/>
        </w:trPr>
        <w:tc>
          <w:tcPr>
            <w:tcW w:w="1008"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13"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32"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可持续影响</w:t>
            </w:r>
            <w:r w:rsidRPr="00566A8C">
              <w:rPr>
                <w:rFonts w:ascii="黑体" w:eastAsia="黑体" w:hAnsi="黑体" w:cs="宋体" w:hint="eastAsia"/>
                <w:kern w:val="0"/>
                <w:sz w:val="24"/>
                <w:szCs w:val="24"/>
              </w:rPr>
              <w:br/>
              <w:t>指标</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制定和完善系统工作制度</w:t>
            </w:r>
          </w:p>
        </w:tc>
        <w:tc>
          <w:tcPr>
            <w:tcW w:w="2184"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2"/>
                <w:szCs w:val="22"/>
              </w:rPr>
            </w:pPr>
            <w:r w:rsidRPr="00566A8C">
              <w:rPr>
                <w:rFonts w:ascii="黑体" w:eastAsia="黑体" w:hAnsi="黑体" w:cs="宋体" w:hint="eastAsia"/>
                <w:kern w:val="0"/>
                <w:sz w:val="22"/>
                <w:szCs w:val="22"/>
              </w:rPr>
              <w:t>建立和完善相关机制，以制度推进长效管理。</w:t>
            </w:r>
          </w:p>
        </w:tc>
      </w:tr>
      <w:tr w:rsidR="00566A8C" w:rsidRPr="00566A8C" w:rsidTr="0044335D">
        <w:trPr>
          <w:trHeight w:val="726"/>
        </w:trPr>
        <w:tc>
          <w:tcPr>
            <w:tcW w:w="1008" w:type="dxa"/>
            <w:vMerge/>
            <w:tcBorders>
              <w:top w:val="nil"/>
              <w:left w:val="single" w:sz="4" w:space="0" w:color="auto"/>
              <w:bottom w:val="single" w:sz="4" w:space="0" w:color="auto"/>
              <w:right w:val="single" w:sz="4" w:space="0" w:color="auto"/>
            </w:tcBorders>
            <w:vAlign w:val="center"/>
            <w:hideMark/>
          </w:tcPr>
          <w:p w:rsidR="00566A8C" w:rsidRPr="00566A8C" w:rsidRDefault="00566A8C" w:rsidP="00566A8C">
            <w:pPr>
              <w:widowControl/>
              <w:jc w:val="left"/>
              <w:rPr>
                <w:rFonts w:ascii="黑体" w:eastAsia="黑体" w:hAnsi="黑体" w:cs="宋体"/>
                <w:kern w:val="0"/>
                <w:sz w:val="24"/>
                <w:szCs w:val="24"/>
              </w:rPr>
            </w:pPr>
          </w:p>
        </w:tc>
        <w:tc>
          <w:tcPr>
            <w:tcW w:w="1213"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满意度</w:t>
            </w:r>
            <w:r w:rsidRPr="00566A8C">
              <w:rPr>
                <w:rFonts w:ascii="黑体" w:eastAsia="黑体" w:hAnsi="黑体" w:cs="宋体" w:hint="eastAsia"/>
                <w:kern w:val="0"/>
                <w:sz w:val="24"/>
                <w:szCs w:val="24"/>
              </w:rPr>
              <w:br/>
              <w:t>指标</w:t>
            </w:r>
          </w:p>
        </w:tc>
        <w:tc>
          <w:tcPr>
            <w:tcW w:w="1232"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center"/>
              <w:rPr>
                <w:rFonts w:ascii="黑体" w:eastAsia="黑体" w:hAnsi="黑体" w:cs="宋体"/>
                <w:kern w:val="0"/>
                <w:sz w:val="24"/>
                <w:szCs w:val="24"/>
              </w:rPr>
            </w:pPr>
            <w:r w:rsidRPr="00566A8C">
              <w:rPr>
                <w:rFonts w:ascii="黑体" w:eastAsia="黑体" w:hAnsi="黑体" w:cs="宋体" w:hint="eastAsia"/>
                <w:kern w:val="0"/>
                <w:sz w:val="24"/>
                <w:szCs w:val="24"/>
              </w:rPr>
              <w:t>服务对象</w:t>
            </w:r>
            <w:r w:rsidRPr="00566A8C">
              <w:rPr>
                <w:rFonts w:ascii="黑体" w:eastAsia="黑体" w:hAnsi="黑体" w:cs="宋体" w:hint="eastAsia"/>
                <w:kern w:val="0"/>
                <w:sz w:val="24"/>
                <w:szCs w:val="24"/>
              </w:rPr>
              <w:br/>
              <w:t>满意度指标</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安全感、满意度和获得感</w:t>
            </w:r>
          </w:p>
        </w:tc>
        <w:tc>
          <w:tcPr>
            <w:tcW w:w="2184" w:type="dxa"/>
            <w:tcBorders>
              <w:top w:val="nil"/>
              <w:left w:val="nil"/>
              <w:bottom w:val="single" w:sz="4" w:space="0" w:color="auto"/>
              <w:right w:val="single" w:sz="4" w:space="0" w:color="auto"/>
            </w:tcBorders>
            <w:shd w:val="clear" w:color="auto" w:fill="auto"/>
            <w:vAlign w:val="center"/>
            <w:hideMark/>
          </w:tcPr>
          <w:p w:rsidR="00566A8C" w:rsidRPr="00566A8C" w:rsidRDefault="00566A8C" w:rsidP="00566A8C">
            <w:pPr>
              <w:widowControl/>
              <w:jc w:val="left"/>
              <w:rPr>
                <w:rFonts w:ascii="黑体" w:eastAsia="黑体" w:hAnsi="黑体" w:cs="宋体"/>
                <w:kern w:val="0"/>
                <w:sz w:val="24"/>
                <w:szCs w:val="24"/>
              </w:rPr>
            </w:pPr>
            <w:r w:rsidRPr="00566A8C">
              <w:rPr>
                <w:rFonts w:ascii="黑体" w:eastAsia="黑体" w:hAnsi="黑体" w:cs="宋体" w:hint="eastAsia"/>
                <w:kern w:val="0"/>
                <w:sz w:val="24"/>
                <w:szCs w:val="24"/>
              </w:rPr>
              <w:t>辖区群众的≥95%</w:t>
            </w:r>
          </w:p>
        </w:tc>
      </w:tr>
    </w:tbl>
    <w:p w:rsidR="008850F1" w:rsidRDefault="00664A42">
      <w:pPr>
        <w:widowControl/>
        <w:spacing w:line="580" w:lineRule="exact"/>
        <w:ind w:firstLine="640"/>
        <w:jc w:val="left"/>
        <w:rPr>
          <w:rFonts w:ascii="楷体_GB2312" w:eastAsia="楷体_GB2312"/>
          <w:b/>
          <w:sz w:val="32"/>
          <w:szCs w:val="30"/>
        </w:rPr>
      </w:pPr>
      <w:r>
        <w:rPr>
          <w:rFonts w:ascii="楷体_GB2312" w:eastAsia="楷体_GB2312" w:hAnsi="Calibri" w:cs="宋体" w:hint="eastAsia"/>
          <w:b/>
          <w:kern w:val="0"/>
          <w:sz w:val="32"/>
          <w:szCs w:val="32"/>
        </w:rPr>
        <w:t>二、</w:t>
      </w:r>
      <w:r>
        <w:rPr>
          <w:rFonts w:ascii="楷体_GB2312" w:eastAsia="楷体_GB2312" w:hint="eastAsia"/>
          <w:b/>
          <w:sz w:val="32"/>
          <w:szCs w:val="30"/>
        </w:rPr>
        <w:t>2020年“三公</w:t>
      </w:r>
      <w:r>
        <w:rPr>
          <w:rFonts w:ascii="楷体_GB2312" w:eastAsia="楷体_GB2312"/>
          <w:b/>
          <w:sz w:val="32"/>
          <w:szCs w:val="30"/>
        </w:rPr>
        <w:t>”</w:t>
      </w:r>
      <w:r>
        <w:rPr>
          <w:rFonts w:ascii="楷体_GB2312" w:eastAsia="楷体_GB2312" w:hint="eastAsia"/>
          <w:b/>
          <w:sz w:val="32"/>
          <w:szCs w:val="30"/>
        </w:rPr>
        <w:t>经费预算情况说明</w:t>
      </w:r>
    </w:p>
    <w:p w:rsidR="008850F1" w:rsidRDefault="00664A42">
      <w:pPr>
        <w:widowControl/>
        <w:spacing w:line="580" w:lineRule="exact"/>
        <w:ind w:firstLine="640"/>
        <w:jc w:val="left"/>
        <w:rPr>
          <w:rFonts w:ascii="仿宋_GB2312" w:eastAsia="仿宋_GB2312" w:hint="eastAsia"/>
          <w:sz w:val="32"/>
          <w:szCs w:val="30"/>
        </w:rPr>
      </w:pPr>
      <w:r>
        <w:rPr>
          <w:rFonts w:ascii="仿宋_GB2312" w:eastAsia="仿宋_GB2312" w:hint="eastAsia"/>
          <w:sz w:val="32"/>
          <w:szCs w:val="30"/>
        </w:rPr>
        <w:t>2020年南昌市经济技术开发区</w:t>
      </w:r>
      <w:r w:rsidR="009475F3">
        <w:rPr>
          <w:rFonts w:ascii="仿宋_GB2312" w:eastAsia="仿宋_GB2312" w:hint="eastAsia"/>
          <w:sz w:val="32"/>
          <w:szCs w:val="30"/>
        </w:rPr>
        <w:t>综治办</w:t>
      </w:r>
      <w:r>
        <w:rPr>
          <w:rFonts w:ascii="仿宋_GB2312" w:eastAsia="仿宋_GB2312" w:hint="eastAsia"/>
          <w:sz w:val="32"/>
          <w:szCs w:val="30"/>
        </w:rPr>
        <w:t>“三公”经费年初预算安排</w:t>
      </w:r>
      <w:r w:rsidR="009475F3">
        <w:rPr>
          <w:rFonts w:ascii="仿宋_GB2312" w:eastAsia="仿宋_GB2312" w:hint="eastAsia"/>
          <w:sz w:val="32"/>
          <w:szCs w:val="30"/>
        </w:rPr>
        <w:t>8.6</w:t>
      </w:r>
      <w:r>
        <w:rPr>
          <w:rFonts w:ascii="仿宋_GB2312" w:eastAsia="仿宋_GB2312" w:hint="eastAsia"/>
          <w:sz w:val="32"/>
          <w:szCs w:val="30"/>
        </w:rPr>
        <w:t>万元。其中：</w:t>
      </w:r>
    </w:p>
    <w:p w:rsidR="00BD34C2" w:rsidRDefault="00BD34C2">
      <w:pPr>
        <w:widowControl/>
        <w:spacing w:line="580" w:lineRule="exact"/>
        <w:ind w:firstLine="640"/>
        <w:jc w:val="left"/>
        <w:rPr>
          <w:rFonts w:ascii="仿宋_GB2312" w:eastAsia="仿宋_GB2312"/>
          <w:sz w:val="32"/>
          <w:szCs w:val="30"/>
        </w:rPr>
      </w:pPr>
      <w:r w:rsidRPr="00BD34C2">
        <w:rPr>
          <w:rFonts w:ascii="仿宋_GB2312" w:eastAsia="仿宋_GB2312" w:hint="eastAsia"/>
          <w:sz w:val="32"/>
          <w:szCs w:val="30"/>
        </w:rPr>
        <w:t>因公出国(境)费</w:t>
      </w:r>
      <w:r>
        <w:rPr>
          <w:rFonts w:ascii="仿宋_GB2312" w:eastAsia="仿宋_GB2312" w:hint="eastAsia"/>
          <w:sz w:val="32"/>
          <w:szCs w:val="30"/>
        </w:rPr>
        <w:t>0万元。</w:t>
      </w:r>
    </w:p>
    <w:p w:rsidR="008850F1" w:rsidRDefault="00664A42">
      <w:pPr>
        <w:widowControl/>
        <w:spacing w:line="580" w:lineRule="exact"/>
        <w:ind w:firstLine="640"/>
        <w:jc w:val="left"/>
        <w:rPr>
          <w:rFonts w:ascii="仿宋_GB2312" w:eastAsia="仿宋_GB2312"/>
          <w:sz w:val="32"/>
          <w:szCs w:val="30"/>
        </w:rPr>
      </w:pPr>
      <w:r>
        <w:rPr>
          <w:rFonts w:ascii="仿宋_GB2312" w:eastAsia="仿宋_GB2312" w:hint="eastAsia"/>
          <w:sz w:val="32"/>
          <w:szCs w:val="30"/>
        </w:rPr>
        <w:t>公务接待费</w:t>
      </w:r>
      <w:r w:rsidR="009475F3">
        <w:rPr>
          <w:rFonts w:ascii="仿宋_GB2312" w:eastAsia="仿宋_GB2312" w:hint="eastAsia"/>
          <w:sz w:val="32"/>
          <w:szCs w:val="30"/>
        </w:rPr>
        <w:t>0.5</w:t>
      </w:r>
      <w:r>
        <w:rPr>
          <w:rFonts w:ascii="仿宋_GB2312" w:eastAsia="仿宋_GB2312" w:hint="eastAsia"/>
          <w:sz w:val="32"/>
          <w:szCs w:val="30"/>
        </w:rPr>
        <w:t>万元，</w:t>
      </w:r>
      <w:r w:rsidR="009475F3">
        <w:rPr>
          <w:rFonts w:ascii="仿宋_GB2312" w:eastAsia="仿宋_GB2312" w:hint="eastAsia"/>
          <w:sz w:val="32"/>
          <w:szCs w:val="30"/>
        </w:rPr>
        <w:t>与上年无变化。</w:t>
      </w:r>
    </w:p>
    <w:p w:rsidR="008850F1" w:rsidRDefault="00664A42">
      <w:pPr>
        <w:widowControl/>
        <w:spacing w:line="580" w:lineRule="exact"/>
        <w:ind w:firstLine="640"/>
        <w:jc w:val="left"/>
        <w:rPr>
          <w:rFonts w:ascii="仿宋_GB2312" w:eastAsia="仿宋_GB2312"/>
          <w:sz w:val="32"/>
          <w:szCs w:val="30"/>
        </w:rPr>
      </w:pPr>
      <w:r>
        <w:rPr>
          <w:rFonts w:ascii="仿宋_GB2312" w:eastAsia="仿宋_GB2312" w:hint="eastAsia"/>
          <w:sz w:val="32"/>
          <w:szCs w:val="30"/>
        </w:rPr>
        <w:t>公务用车运行维护费</w:t>
      </w:r>
      <w:r w:rsidR="009475F3">
        <w:rPr>
          <w:rFonts w:ascii="仿宋_GB2312" w:eastAsia="仿宋_GB2312" w:hint="eastAsia"/>
          <w:sz w:val="32"/>
          <w:szCs w:val="30"/>
        </w:rPr>
        <w:t>8.1</w:t>
      </w:r>
      <w:r>
        <w:rPr>
          <w:rFonts w:ascii="仿宋_GB2312" w:eastAsia="仿宋_GB2312" w:hint="eastAsia"/>
          <w:sz w:val="32"/>
          <w:szCs w:val="30"/>
        </w:rPr>
        <w:t>万元，比上年增</w:t>
      </w:r>
      <w:r w:rsidR="009475F3">
        <w:rPr>
          <w:rFonts w:ascii="仿宋_GB2312" w:eastAsia="仿宋_GB2312" w:hint="eastAsia"/>
          <w:sz w:val="32"/>
          <w:szCs w:val="30"/>
        </w:rPr>
        <w:t>5.4</w:t>
      </w:r>
      <w:r>
        <w:rPr>
          <w:rFonts w:ascii="仿宋_GB2312" w:eastAsia="仿宋_GB2312" w:hint="eastAsia"/>
          <w:sz w:val="32"/>
          <w:szCs w:val="30"/>
        </w:rPr>
        <w:t>万元，主要原因是：</w:t>
      </w:r>
      <w:r w:rsidR="009475F3">
        <w:rPr>
          <w:rFonts w:ascii="仿宋_GB2312" w:eastAsia="仿宋_GB2312" w:hint="eastAsia"/>
          <w:sz w:val="32"/>
          <w:szCs w:val="32"/>
        </w:rPr>
        <w:t>因事业单位公务车辆改革调整，增加两辆应急大队运兵车至我办名下，增加2辆公务车运行费</w:t>
      </w:r>
      <w:r>
        <w:rPr>
          <w:rFonts w:ascii="仿宋_GB2312" w:eastAsia="仿宋_GB2312" w:hint="eastAsia"/>
          <w:sz w:val="32"/>
          <w:szCs w:val="30"/>
        </w:rPr>
        <w:t>。</w:t>
      </w:r>
    </w:p>
    <w:p w:rsidR="008850F1" w:rsidRDefault="00664A42">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lastRenderedPageBreak/>
        <w:t>第三部分  南昌经济技术开发区</w:t>
      </w:r>
      <w:r w:rsidR="009475F3">
        <w:rPr>
          <w:rFonts w:ascii="仿宋_GB2312" w:eastAsia="仿宋_GB2312" w:hint="eastAsia"/>
          <w:b/>
          <w:sz w:val="32"/>
          <w:szCs w:val="30"/>
        </w:rPr>
        <w:t>综治办</w:t>
      </w:r>
      <w:r>
        <w:rPr>
          <w:rFonts w:ascii="仿宋_GB2312" w:eastAsia="仿宋_GB2312" w:hint="eastAsia"/>
          <w:b/>
          <w:sz w:val="32"/>
          <w:szCs w:val="30"/>
        </w:rPr>
        <w:t>2020年部门预算表</w:t>
      </w:r>
    </w:p>
    <w:p w:rsidR="008850F1" w:rsidRDefault="00664A42">
      <w:pPr>
        <w:widowControl/>
        <w:spacing w:line="580" w:lineRule="exact"/>
        <w:ind w:firstLineChars="200" w:firstLine="640"/>
        <w:jc w:val="left"/>
        <w:rPr>
          <w:rFonts w:ascii="仿宋_GB2312" w:eastAsia="仿宋_GB2312"/>
          <w:sz w:val="32"/>
          <w:szCs w:val="30"/>
        </w:rPr>
      </w:pPr>
      <w:r>
        <w:rPr>
          <w:rFonts w:ascii="仿宋_GB2312" w:eastAsia="仿宋_GB2312" w:hint="eastAsia"/>
          <w:sz w:val="32"/>
          <w:szCs w:val="30"/>
        </w:rPr>
        <w:t>十张表（详见附表）</w:t>
      </w:r>
    </w:p>
    <w:p w:rsidR="008850F1" w:rsidRDefault="008850F1">
      <w:pPr>
        <w:widowControl/>
        <w:spacing w:line="580" w:lineRule="exact"/>
        <w:ind w:firstLine="640"/>
        <w:jc w:val="left"/>
        <w:rPr>
          <w:rFonts w:ascii="仿宋_GB2312" w:eastAsia="仿宋_GB2312"/>
          <w:b/>
          <w:sz w:val="32"/>
          <w:szCs w:val="30"/>
        </w:rPr>
      </w:pPr>
    </w:p>
    <w:p w:rsidR="008850F1" w:rsidRDefault="00664A42">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第四部分   名词解释</w:t>
      </w:r>
    </w:p>
    <w:p w:rsidR="008850F1" w:rsidRDefault="00664A42">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一、收入科目</w:t>
      </w:r>
    </w:p>
    <w:p w:rsidR="008850F1" w:rsidRDefault="00664A42">
      <w:pPr>
        <w:widowControl/>
        <w:spacing w:line="580" w:lineRule="exact"/>
        <w:ind w:firstLine="640"/>
        <w:jc w:val="left"/>
        <w:rPr>
          <w:rFonts w:ascii="仿宋_GB2312" w:eastAsia="仿宋_GB2312"/>
          <w:sz w:val="32"/>
          <w:szCs w:val="30"/>
        </w:rPr>
      </w:pPr>
      <w:r>
        <w:rPr>
          <w:rFonts w:ascii="仿宋_GB2312" w:eastAsia="仿宋_GB2312" w:hint="eastAsia"/>
          <w:sz w:val="32"/>
          <w:szCs w:val="30"/>
        </w:rPr>
        <w:t>各部门结合实际进行解释。</w:t>
      </w:r>
    </w:p>
    <w:p w:rsidR="008850F1" w:rsidRDefault="00664A42">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（一）财政拨款：指区级财政当年拨付的资金。</w:t>
      </w:r>
    </w:p>
    <w:p w:rsidR="008850F1" w:rsidRDefault="00664A42">
      <w:pPr>
        <w:widowControl/>
        <w:spacing w:line="580" w:lineRule="exact"/>
        <w:ind w:firstLine="636"/>
        <w:jc w:val="left"/>
        <w:rPr>
          <w:rFonts w:ascii="仿宋_GB2312" w:eastAsia="仿宋_GB2312"/>
          <w:sz w:val="32"/>
          <w:szCs w:val="30"/>
        </w:rPr>
      </w:pPr>
      <w:r>
        <w:rPr>
          <w:rFonts w:ascii="仿宋_GB2312" w:eastAsia="仿宋_GB2312" w:hint="eastAsia"/>
          <w:sz w:val="32"/>
          <w:szCs w:val="30"/>
        </w:rPr>
        <w:t>（二）事业收入：指事业单位开展专业业务活动及辅助活动取得的收入。</w:t>
      </w:r>
    </w:p>
    <w:p w:rsidR="008850F1" w:rsidRDefault="00664A42">
      <w:pPr>
        <w:widowControl/>
        <w:spacing w:line="580" w:lineRule="exact"/>
        <w:ind w:firstLine="636"/>
        <w:jc w:val="left"/>
        <w:rPr>
          <w:rFonts w:ascii="仿宋_GB2312" w:eastAsia="仿宋_GB2312"/>
          <w:sz w:val="32"/>
          <w:szCs w:val="30"/>
        </w:rPr>
      </w:pPr>
      <w:r>
        <w:rPr>
          <w:rFonts w:ascii="仿宋_GB2312" w:eastAsia="仿宋_GB2312" w:hint="eastAsia"/>
          <w:sz w:val="32"/>
          <w:szCs w:val="30"/>
        </w:rPr>
        <w:t>（三）事业单位经营收入：指事业单位在专业业务活动及辅助活动之外开展非独立核算经营活动取得的收入。</w:t>
      </w:r>
    </w:p>
    <w:p w:rsidR="008850F1" w:rsidRDefault="00664A42">
      <w:pPr>
        <w:widowControl/>
        <w:spacing w:line="580" w:lineRule="exact"/>
        <w:ind w:firstLine="636"/>
        <w:jc w:val="left"/>
        <w:rPr>
          <w:rFonts w:ascii="仿宋_GB2312" w:eastAsia="仿宋_GB2312"/>
          <w:sz w:val="32"/>
          <w:szCs w:val="30"/>
        </w:rPr>
      </w:pPr>
      <w:r>
        <w:rPr>
          <w:rFonts w:ascii="仿宋_GB2312" w:eastAsia="仿宋_GB2312" w:hint="eastAsia"/>
          <w:sz w:val="32"/>
          <w:szCs w:val="30"/>
        </w:rPr>
        <w:t>（四）其他收入：指除财政拨款、事业收入、事业单位经营收入等以外的各项收入。</w:t>
      </w:r>
    </w:p>
    <w:p w:rsidR="008850F1" w:rsidRDefault="00664A42">
      <w:pPr>
        <w:ind w:firstLineChars="200" w:firstLine="640"/>
        <w:rPr>
          <w:rFonts w:ascii="仿宋_GB2312" w:eastAsia="仿宋_GB2312"/>
          <w:sz w:val="32"/>
          <w:szCs w:val="30"/>
        </w:rPr>
      </w:pPr>
      <w:r>
        <w:rPr>
          <w:rFonts w:ascii="仿宋_GB2312" w:eastAsia="仿宋_GB2312" w:hint="eastAsia"/>
          <w:sz w:val="32"/>
          <w:szCs w:val="30"/>
        </w:rPr>
        <w:t>（五）附属单位上缴收入：反映事业单位附属的独立核算单位按规定标准或比例缴纳的各项收入。包括附属的事业单位上缴的收入和附属的企业上缴的利润等。</w:t>
      </w:r>
    </w:p>
    <w:p w:rsidR="008850F1" w:rsidRDefault="00664A42">
      <w:pPr>
        <w:ind w:firstLineChars="200" w:firstLine="640"/>
        <w:rPr>
          <w:rFonts w:ascii="仿宋_GB2312" w:eastAsia="仿宋_GB2312"/>
          <w:sz w:val="32"/>
          <w:szCs w:val="30"/>
        </w:rPr>
      </w:pPr>
      <w:r>
        <w:rPr>
          <w:rFonts w:ascii="仿宋_GB2312" w:eastAsia="仿宋_GB2312" w:hint="eastAsia"/>
          <w:sz w:val="32"/>
          <w:szCs w:val="30"/>
        </w:rPr>
        <w:t>（六）上级补助收入：反映事业单位从主管部门和上级单位取得的非财政补助收入。</w:t>
      </w:r>
    </w:p>
    <w:p w:rsidR="008850F1" w:rsidRDefault="00664A42">
      <w:pPr>
        <w:ind w:firstLineChars="200" w:firstLine="640"/>
        <w:rPr>
          <w:rFonts w:ascii="仿宋_GB2312" w:eastAsia="仿宋_GB2312"/>
          <w:sz w:val="32"/>
          <w:szCs w:val="30"/>
        </w:rPr>
      </w:pPr>
      <w:r>
        <w:rPr>
          <w:rFonts w:ascii="仿宋_GB2312" w:eastAsia="仿宋_GB2312" w:hint="eastAsia"/>
          <w:sz w:val="32"/>
          <w:szCs w:val="30"/>
        </w:rPr>
        <w:t>（七）用事业基金弥补收支差额：填列事业单位用事业基金弥补2020年收支差额的数额。</w:t>
      </w:r>
    </w:p>
    <w:p w:rsidR="008850F1" w:rsidRDefault="00664A42">
      <w:pPr>
        <w:ind w:firstLineChars="200" w:firstLine="640"/>
        <w:rPr>
          <w:rFonts w:ascii="仿宋_GB2312" w:eastAsia="仿宋_GB2312"/>
          <w:sz w:val="32"/>
          <w:szCs w:val="30"/>
        </w:rPr>
      </w:pPr>
      <w:r>
        <w:rPr>
          <w:rFonts w:ascii="仿宋_GB2312" w:eastAsia="仿宋_GB2312" w:hint="eastAsia"/>
          <w:sz w:val="32"/>
          <w:szCs w:val="30"/>
        </w:rPr>
        <w:t>（八）上年结转和结余：填列2019年全部结转和结余的资金数，包括当年结转结余资金和历年滚存结转结余资金。</w:t>
      </w:r>
    </w:p>
    <w:p w:rsidR="008850F1" w:rsidRDefault="00664A42">
      <w:pPr>
        <w:widowControl/>
        <w:spacing w:line="580" w:lineRule="exact"/>
        <w:ind w:firstLine="640"/>
        <w:jc w:val="left"/>
        <w:rPr>
          <w:rFonts w:ascii="仿宋_GB2312" w:eastAsia="仿宋_GB2312"/>
          <w:sz w:val="32"/>
          <w:szCs w:val="30"/>
        </w:rPr>
      </w:pPr>
      <w:r>
        <w:rPr>
          <w:rFonts w:ascii="仿宋_GB2312" w:eastAsia="仿宋_GB2312" w:hint="eastAsia"/>
          <w:sz w:val="32"/>
          <w:szCs w:val="30"/>
        </w:rPr>
        <w:lastRenderedPageBreak/>
        <w:t>二、支出科目</w:t>
      </w:r>
    </w:p>
    <w:p w:rsidR="00D75BB3" w:rsidRPr="00677B9D" w:rsidRDefault="00D75BB3" w:rsidP="00D75BB3">
      <w:pPr>
        <w:widowControl/>
        <w:spacing w:line="580" w:lineRule="exact"/>
        <w:ind w:firstLineChars="200" w:firstLine="640"/>
        <w:rPr>
          <w:rFonts w:ascii="仿宋_GB2312" w:eastAsia="仿宋_GB2312" w:hAnsi="仿宋"/>
          <w:kern w:val="0"/>
          <w:sz w:val="32"/>
          <w:szCs w:val="32"/>
        </w:rPr>
      </w:pPr>
      <w:bookmarkStart w:id="0" w:name="_GoBack"/>
      <w:bookmarkEnd w:id="0"/>
      <w:r w:rsidRPr="00677B9D">
        <w:rPr>
          <w:rFonts w:ascii="仿宋_GB2312" w:eastAsia="仿宋_GB2312" w:hAnsi="仿宋" w:hint="eastAsia"/>
          <w:kern w:val="0"/>
          <w:sz w:val="32"/>
          <w:szCs w:val="32"/>
        </w:rPr>
        <w:t>1、2010301行政运行：反映行政单位（包括实行公务员管理的事业单位）的基本支出。</w:t>
      </w:r>
    </w:p>
    <w:p w:rsidR="00D75BB3" w:rsidRPr="00677B9D" w:rsidRDefault="00D75BB3" w:rsidP="00D75BB3">
      <w:pPr>
        <w:widowControl/>
        <w:spacing w:line="580" w:lineRule="exact"/>
        <w:ind w:firstLineChars="200" w:firstLine="640"/>
        <w:rPr>
          <w:rFonts w:ascii="仿宋_GB2312" w:eastAsia="仿宋_GB2312" w:hAnsi="仿宋"/>
          <w:kern w:val="0"/>
          <w:sz w:val="32"/>
          <w:szCs w:val="32"/>
        </w:rPr>
      </w:pPr>
      <w:r w:rsidRPr="00677B9D">
        <w:rPr>
          <w:rFonts w:ascii="仿宋_GB2312" w:eastAsia="仿宋_GB2312" w:hAnsi="仿宋" w:hint="eastAsia"/>
          <w:kern w:val="0"/>
          <w:sz w:val="32"/>
          <w:szCs w:val="32"/>
        </w:rPr>
        <w:t>2、2010</w:t>
      </w:r>
      <w:r>
        <w:rPr>
          <w:rFonts w:ascii="仿宋_GB2312" w:eastAsia="仿宋_GB2312" w:hAnsi="仿宋" w:hint="eastAsia"/>
          <w:kern w:val="0"/>
          <w:sz w:val="32"/>
          <w:szCs w:val="32"/>
        </w:rPr>
        <w:t>304专项服务</w:t>
      </w:r>
      <w:r w:rsidRPr="00677B9D">
        <w:rPr>
          <w:rFonts w:ascii="仿宋_GB2312" w:eastAsia="仿宋_GB2312" w:hAnsi="仿宋" w:hint="eastAsia"/>
          <w:kern w:val="0"/>
          <w:sz w:val="32"/>
          <w:szCs w:val="32"/>
        </w:rPr>
        <w:t>：反映</w:t>
      </w:r>
      <w:r>
        <w:rPr>
          <w:rFonts w:ascii="仿宋_GB2312" w:eastAsia="仿宋_GB2312" w:hAnsi="仿宋" w:hint="eastAsia"/>
          <w:kern w:val="0"/>
          <w:sz w:val="32"/>
          <w:szCs w:val="32"/>
        </w:rPr>
        <w:t>指定范围内的国家领导人、最高人民法院院长、最高人民检察院检察长、已退出领导岗位的政府领导人以及其他有关政府领导同志的生活服务管支出。</w:t>
      </w:r>
    </w:p>
    <w:p w:rsidR="00D75BB3" w:rsidRPr="00677B9D" w:rsidRDefault="00D75BB3" w:rsidP="00D75BB3">
      <w:pPr>
        <w:widowControl/>
        <w:spacing w:line="580" w:lineRule="exact"/>
        <w:ind w:firstLineChars="200" w:firstLine="640"/>
        <w:rPr>
          <w:rFonts w:ascii="仿宋_GB2312" w:eastAsia="仿宋_GB2312" w:hAnsi="仿宋"/>
          <w:sz w:val="32"/>
          <w:szCs w:val="32"/>
        </w:rPr>
      </w:pPr>
      <w:r w:rsidRPr="00677B9D">
        <w:rPr>
          <w:rFonts w:ascii="仿宋_GB2312" w:eastAsia="仿宋_GB2312" w:hAnsi="仿宋" w:hint="eastAsia"/>
          <w:sz w:val="32"/>
          <w:szCs w:val="32"/>
        </w:rPr>
        <w:t>3、2010399其他政府办公厅（室）及相关机构事务支出：反映除上述项目以外的其他政府办公厅（室）及相关机构事务支出</w:t>
      </w:r>
    </w:p>
    <w:p w:rsidR="00D75BB3" w:rsidRPr="00677B9D" w:rsidRDefault="00D75BB3" w:rsidP="00D75BB3">
      <w:pPr>
        <w:widowControl/>
        <w:spacing w:line="580" w:lineRule="exact"/>
        <w:ind w:firstLineChars="200" w:firstLine="640"/>
        <w:rPr>
          <w:rFonts w:ascii="仿宋_GB2312" w:eastAsia="仿宋_GB2312" w:hAnsi="仿宋"/>
          <w:sz w:val="32"/>
          <w:szCs w:val="32"/>
        </w:rPr>
      </w:pPr>
      <w:r w:rsidRPr="00677B9D">
        <w:rPr>
          <w:rFonts w:ascii="仿宋_GB2312" w:eastAsia="仿宋_GB2312" w:hAnsi="仿宋" w:hint="eastAsia"/>
          <w:sz w:val="32"/>
          <w:szCs w:val="32"/>
        </w:rPr>
        <w:t>4、2101201政府对职工基本医疗保险基金的补助：反映财政对职工医疗保险基金的补助支出</w:t>
      </w:r>
    </w:p>
    <w:p w:rsidR="00D75BB3" w:rsidRPr="00677B9D" w:rsidRDefault="00D75BB3" w:rsidP="00D75BB3">
      <w:pPr>
        <w:widowControl/>
        <w:spacing w:line="580" w:lineRule="exact"/>
        <w:ind w:firstLineChars="200" w:firstLine="640"/>
        <w:rPr>
          <w:rFonts w:ascii="仿宋_GB2312" w:eastAsia="仿宋_GB2312" w:hAnsi="仿宋"/>
          <w:sz w:val="32"/>
          <w:szCs w:val="32"/>
        </w:rPr>
      </w:pPr>
      <w:r w:rsidRPr="00677B9D">
        <w:rPr>
          <w:rFonts w:ascii="仿宋_GB2312" w:eastAsia="仿宋_GB2312" w:hAnsi="仿宋" w:hint="eastAsia"/>
          <w:sz w:val="32"/>
          <w:szCs w:val="32"/>
        </w:rPr>
        <w:t>5、2080505机关事业单位基本养老保险缴纳费支出：反映机关事业单位实施养老保险制度由单位缴纳的基本养老保险费支出。</w:t>
      </w:r>
    </w:p>
    <w:p w:rsidR="00D75BB3" w:rsidRPr="00677B9D" w:rsidRDefault="00D75BB3" w:rsidP="00D75BB3">
      <w:pPr>
        <w:widowControl/>
        <w:spacing w:line="580" w:lineRule="exact"/>
        <w:ind w:firstLineChars="200" w:firstLine="640"/>
        <w:rPr>
          <w:rFonts w:ascii="仿宋_GB2312" w:eastAsia="仿宋_GB2312" w:hAnsi="仿宋"/>
          <w:sz w:val="32"/>
          <w:szCs w:val="32"/>
        </w:rPr>
      </w:pPr>
      <w:r w:rsidRPr="00677B9D">
        <w:rPr>
          <w:rFonts w:ascii="仿宋_GB2312" w:eastAsia="仿宋_GB2312" w:hAnsi="仿宋" w:hint="eastAsia"/>
          <w:sz w:val="32"/>
          <w:szCs w:val="32"/>
        </w:rPr>
        <w:t>6、2080506机关事业单位职业年金缴费支出：反映机关事业单位实施养老保险制度由单位实际缴纳的职业年金支出。</w:t>
      </w:r>
    </w:p>
    <w:p w:rsidR="00D75BB3" w:rsidRPr="00677B9D" w:rsidRDefault="00D75BB3" w:rsidP="00D75BB3">
      <w:pPr>
        <w:widowControl/>
        <w:spacing w:line="580" w:lineRule="exact"/>
        <w:ind w:firstLineChars="200" w:firstLine="640"/>
        <w:rPr>
          <w:rFonts w:ascii="仿宋_GB2312" w:eastAsia="仿宋_GB2312" w:hAnsi="仿宋"/>
          <w:sz w:val="32"/>
          <w:szCs w:val="32"/>
        </w:rPr>
      </w:pPr>
      <w:r w:rsidRPr="00677B9D">
        <w:rPr>
          <w:rFonts w:ascii="仿宋_GB2312" w:eastAsia="仿宋_GB2312" w:hAnsi="仿宋" w:hint="eastAsia"/>
          <w:sz w:val="32"/>
          <w:szCs w:val="32"/>
        </w:rPr>
        <w:t>7、2080507对机关事业单位基本养老保险基金的补助：反映各级财政部门对机关事业单位基本养老保险基金收支缺口补助。</w:t>
      </w:r>
    </w:p>
    <w:p w:rsidR="00D75BB3" w:rsidRPr="00677B9D" w:rsidRDefault="00D75BB3" w:rsidP="00D75BB3">
      <w:pPr>
        <w:widowControl/>
        <w:spacing w:line="580" w:lineRule="exact"/>
        <w:ind w:firstLineChars="200" w:firstLine="640"/>
        <w:rPr>
          <w:rFonts w:ascii="仿宋_GB2312" w:eastAsia="仿宋_GB2312" w:hAnsi="仿宋"/>
          <w:sz w:val="32"/>
          <w:szCs w:val="32"/>
        </w:rPr>
      </w:pPr>
      <w:r w:rsidRPr="00677B9D">
        <w:rPr>
          <w:rFonts w:ascii="仿宋_GB2312" w:eastAsia="仿宋_GB2312" w:hAnsi="仿宋" w:hint="eastAsia"/>
          <w:sz w:val="32"/>
          <w:szCs w:val="32"/>
        </w:rPr>
        <w:t>8、2080508对机关事业单位职业年金的补助：反映各级财政部门对机关事业单位职业年金记帐利息的补助。</w:t>
      </w:r>
    </w:p>
    <w:p w:rsidR="00D75BB3" w:rsidRPr="00677B9D" w:rsidRDefault="00D75BB3" w:rsidP="00D75BB3">
      <w:pPr>
        <w:widowControl/>
        <w:spacing w:line="580" w:lineRule="exact"/>
        <w:ind w:firstLineChars="200" w:firstLine="640"/>
        <w:rPr>
          <w:rFonts w:ascii="仿宋_GB2312" w:eastAsia="仿宋_GB2312" w:hAnsi="仿宋"/>
          <w:sz w:val="32"/>
          <w:szCs w:val="32"/>
        </w:rPr>
      </w:pPr>
      <w:r w:rsidRPr="00677B9D">
        <w:rPr>
          <w:rFonts w:ascii="仿宋_GB2312" w:eastAsia="仿宋_GB2312" w:hAnsi="仿宋" w:hint="eastAsia"/>
          <w:sz w:val="32"/>
          <w:szCs w:val="32"/>
        </w:rPr>
        <w:lastRenderedPageBreak/>
        <w:t>9、2210201住房公积金：反映行政单位事业按人力资源和社会保障部、财政部规定的基本工资和津贴补贴以及规定比例为职工缴纳的住房公积金</w:t>
      </w:r>
    </w:p>
    <w:p w:rsidR="00D75BB3" w:rsidRDefault="00D75BB3" w:rsidP="00D75BB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10、2040604基层司法业务：反映各级司法行政部门用于基层业务的支出，包括基层工作指导费、调节费、安置帮教费、司法所经费和公共法律服务平台相关支出、人民陪审员选任管理费用、人民监督员选任管理费用等支出。</w:t>
      </w:r>
    </w:p>
    <w:p w:rsidR="00D75BB3" w:rsidRPr="00677B9D" w:rsidRDefault="00D75BB3" w:rsidP="00D75BB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11、2120199其他城乡社区公共设施支出：反映除上述项目以外其他用于城乡社区公共设施方面的支出。</w:t>
      </w:r>
    </w:p>
    <w:p w:rsidR="008850F1" w:rsidRPr="00D75BB3" w:rsidRDefault="008850F1" w:rsidP="00D75BB3">
      <w:pPr>
        <w:spacing w:line="580" w:lineRule="exact"/>
        <w:rPr>
          <w:rFonts w:ascii="仿宋_GB2312" w:eastAsia="仿宋_GB2312" w:hAnsi="宋体" w:cs="Arial"/>
          <w:color w:val="333333"/>
          <w:kern w:val="0"/>
          <w:sz w:val="32"/>
          <w:szCs w:val="32"/>
        </w:rPr>
      </w:pPr>
    </w:p>
    <w:sectPr w:rsidR="008850F1" w:rsidRPr="00D75BB3" w:rsidSect="008850F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D2F" w:rsidRDefault="00467D2F" w:rsidP="003343BC">
      <w:r>
        <w:separator/>
      </w:r>
    </w:p>
  </w:endnote>
  <w:endnote w:type="continuationSeparator" w:id="1">
    <w:p w:rsidR="00467D2F" w:rsidRDefault="00467D2F" w:rsidP="003343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D2F" w:rsidRDefault="00467D2F" w:rsidP="003343BC">
      <w:r>
        <w:separator/>
      </w:r>
    </w:p>
  </w:footnote>
  <w:footnote w:type="continuationSeparator" w:id="1">
    <w:p w:rsidR="00467D2F" w:rsidRDefault="00467D2F" w:rsidP="003343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0FA3"/>
    <w:rsid w:val="00005BCA"/>
    <w:rsid w:val="000F0D3F"/>
    <w:rsid w:val="0010662E"/>
    <w:rsid w:val="001B3EC0"/>
    <w:rsid w:val="002F0CDD"/>
    <w:rsid w:val="0030004B"/>
    <w:rsid w:val="003343BC"/>
    <w:rsid w:val="00334ED4"/>
    <w:rsid w:val="0041397A"/>
    <w:rsid w:val="0044335D"/>
    <w:rsid w:val="00467D2F"/>
    <w:rsid w:val="00553FDB"/>
    <w:rsid w:val="00566A8C"/>
    <w:rsid w:val="005B1636"/>
    <w:rsid w:val="00664A42"/>
    <w:rsid w:val="00674BD8"/>
    <w:rsid w:val="007F7496"/>
    <w:rsid w:val="008850F1"/>
    <w:rsid w:val="008D6B54"/>
    <w:rsid w:val="009475F3"/>
    <w:rsid w:val="009578CD"/>
    <w:rsid w:val="00B655CC"/>
    <w:rsid w:val="00BD34C2"/>
    <w:rsid w:val="00C72C1C"/>
    <w:rsid w:val="00D75BB3"/>
    <w:rsid w:val="00DC01F1"/>
    <w:rsid w:val="00FF0FA3"/>
    <w:rsid w:val="21FD6BCF"/>
    <w:rsid w:val="444A6E5C"/>
    <w:rsid w:val="599713F8"/>
    <w:rsid w:val="796D70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0F1"/>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8850F1"/>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rsid w:val="008850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rsid w:val="008850F1"/>
    <w:rPr>
      <w:sz w:val="18"/>
      <w:szCs w:val="18"/>
    </w:rPr>
  </w:style>
  <w:style w:type="character" w:customStyle="1" w:styleId="Char">
    <w:name w:val="页脚 Char"/>
    <w:basedOn w:val="a0"/>
    <w:link w:val="a3"/>
    <w:uiPriority w:val="99"/>
    <w:semiHidden/>
    <w:rsid w:val="008850F1"/>
    <w:rPr>
      <w:sz w:val="18"/>
      <w:szCs w:val="18"/>
    </w:rPr>
  </w:style>
</w:styles>
</file>

<file path=word/webSettings.xml><?xml version="1.0" encoding="utf-8"?>
<w:webSettings xmlns:r="http://schemas.openxmlformats.org/officeDocument/2006/relationships" xmlns:w="http://schemas.openxmlformats.org/wordprocessingml/2006/main">
  <w:divs>
    <w:div w:id="877160030">
      <w:bodyDiv w:val="1"/>
      <w:marLeft w:val="0"/>
      <w:marRight w:val="0"/>
      <w:marTop w:val="0"/>
      <w:marBottom w:val="0"/>
      <w:divBdr>
        <w:top w:val="none" w:sz="0" w:space="0" w:color="auto"/>
        <w:left w:val="none" w:sz="0" w:space="0" w:color="auto"/>
        <w:bottom w:val="none" w:sz="0" w:space="0" w:color="auto"/>
        <w:right w:val="none" w:sz="0" w:space="0" w:color="auto"/>
      </w:divBdr>
    </w:div>
    <w:div w:id="1344240026">
      <w:bodyDiv w:val="1"/>
      <w:marLeft w:val="0"/>
      <w:marRight w:val="0"/>
      <w:marTop w:val="0"/>
      <w:marBottom w:val="0"/>
      <w:divBdr>
        <w:top w:val="none" w:sz="0" w:space="0" w:color="auto"/>
        <w:left w:val="none" w:sz="0" w:space="0" w:color="auto"/>
        <w:bottom w:val="none" w:sz="0" w:space="0" w:color="auto"/>
        <w:right w:val="none" w:sz="0" w:space="0" w:color="auto"/>
      </w:divBdr>
    </w:div>
    <w:div w:id="1442066991">
      <w:bodyDiv w:val="1"/>
      <w:marLeft w:val="0"/>
      <w:marRight w:val="0"/>
      <w:marTop w:val="0"/>
      <w:marBottom w:val="0"/>
      <w:divBdr>
        <w:top w:val="none" w:sz="0" w:space="0" w:color="auto"/>
        <w:left w:val="none" w:sz="0" w:space="0" w:color="auto"/>
        <w:bottom w:val="none" w:sz="0" w:space="0" w:color="auto"/>
        <w:right w:val="none" w:sz="0" w:space="0" w:color="auto"/>
      </w:divBdr>
    </w:div>
    <w:div w:id="2061398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599</Words>
  <Characters>3415</Characters>
  <Application>Microsoft Office Word</Application>
  <DocSecurity>0</DocSecurity>
  <Lines>28</Lines>
  <Paragraphs>8</Paragraphs>
  <ScaleCrop>false</ScaleCrop>
  <Company>Users</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程勋</cp:lastModifiedBy>
  <cp:revision>8</cp:revision>
  <dcterms:created xsi:type="dcterms:W3CDTF">2021-05-20T12:08:00Z</dcterms:created>
  <dcterms:modified xsi:type="dcterms:W3CDTF">2021-05-24T02:06:00Z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