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5D5" w:rsidRDefault="00D575D5">
      <w:pPr>
        <w:spacing w:line="520" w:lineRule="exact"/>
        <w:jc w:val="center"/>
        <w:rPr>
          <w:rFonts w:ascii="黑体" w:eastAsia="黑体" w:hAnsi="黑体"/>
          <w:b/>
          <w:sz w:val="44"/>
          <w:szCs w:val="44"/>
        </w:rPr>
      </w:pPr>
    </w:p>
    <w:p w:rsidR="00D575D5" w:rsidRPr="0003662F" w:rsidRDefault="008C134E">
      <w:pPr>
        <w:spacing w:line="520" w:lineRule="exact"/>
        <w:jc w:val="center"/>
        <w:rPr>
          <w:rFonts w:ascii="黑体" w:eastAsia="黑体" w:hAnsi="黑体"/>
          <w:b/>
          <w:sz w:val="36"/>
          <w:szCs w:val="36"/>
        </w:rPr>
      </w:pPr>
      <w:r w:rsidRPr="0003662F">
        <w:rPr>
          <w:rFonts w:ascii="黑体" w:eastAsia="黑体" w:hAnsi="黑体" w:hint="eastAsia"/>
          <w:b/>
          <w:sz w:val="36"/>
          <w:szCs w:val="36"/>
        </w:rPr>
        <w:t>南昌经济技术开发区</w:t>
      </w:r>
      <w:r w:rsidR="0003662F" w:rsidRPr="0003662F">
        <w:rPr>
          <w:rFonts w:ascii="黑体" w:eastAsia="黑体" w:hAnsi="黑体" w:hint="eastAsia"/>
          <w:b/>
          <w:sz w:val="36"/>
          <w:szCs w:val="36"/>
        </w:rPr>
        <w:t>安监</w:t>
      </w:r>
      <w:r w:rsidRPr="0003662F">
        <w:rPr>
          <w:rFonts w:ascii="黑体" w:eastAsia="黑体" w:hAnsi="黑体" w:hint="eastAsia"/>
          <w:b/>
          <w:sz w:val="36"/>
          <w:szCs w:val="36"/>
        </w:rPr>
        <w:t>局2021年部门预算</w:t>
      </w:r>
    </w:p>
    <w:p w:rsidR="00D575D5" w:rsidRPr="0003662F" w:rsidRDefault="00D575D5">
      <w:pPr>
        <w:rPr>
          <w:sz w:val="36"/>
          <w:szCs w:val="36"/>
        </w:rPr>
      </w:pPr>
    </w:p>
    <w:p w:rsidR="00D575D5" w:rsidRDefault="008C134E">
      <w:pPr>
        <w:spacing w:line="600" w:lineRule="exact"/>
        <w:jc w:val="center"/>
        <w:rPr>
          <w:rFonts w:ascii="黑体" w:eastAsia="黑体"/>
          <w:sz w:val="32"/>
          <w:szCs w:val="32"/>
        </w:rPr>
      </w:pPr>
      <w:r>
        <w:rPr>
          <w:rFonts w:ascii="黑体" w:eastAsia="黑体" w:hint="eastAsia"/>
          <w:sz w:val="32"/>
          <w:szCs w:val="32"/>
        </w:rPr>
        <w:t>目    录</w:t>
      </w:r>
    </w:p>
    <w:p w:rsidR="00D575D5" w:rsidRDefault="008C134E">
      <w:pPr>
        <w:widowControl/>
        <w:spacing w:line="600" w:lineRule="exact"/>
        <w:ind w:firstLineChars="200" w:firstLine="643"/>
        <w:jc w:val="left"/>
        <w:rPr>
          <w:rFonts w:ascii="仿宋_GB2312" w:eastAsia="仿宋_GB2312"/>
          <w:b/>
          <w:sz w:val="32"/>
          <w:szCs w:val="30"/>
        </w:rPr>
      </w:pPr>
      <w:r>
        <w:rPr>
          <w:rFonts w:ascii="仿宋_GB2312" w:eastAsia="仿宋_GB2312" w:hint="eastAsia"/>
          <w:b/>
          <w:sz w:val="32"/>
          <w:szCs w:val="30"/>
        </w:rPr>
        <w:t>第一部分  南昌经济技术开发区</w:t>
      </w:r>
      <w:r w:rsidR="00503271">
        <w:rPr>
          <w:rFonts w:ascii="仿宋_GB2312" w:eastAsia="仿宋_GB2312" w:hint="eastAsia"/>
          <w:b/>
          <w:sz w:val="32"/>
          <w:szCs w:val="30"/>
        </w:rPr>
        <w:t>安全生产监察大队</w:t>
      </w:r>
      <w:r>
        <w:rPr>
          <w:rFonts w:ascii="仿宋_GB2312" w:eastAsia="仿宋_GB2312" w:hint="eastAsia"/>
          <w:b/>
          <w:sz w:val="32"/>
          <w:szCs w:val="30"/>
        </w:rPr>
        <w:t>概况</w:t>
      </w:r>
    </w:p>
    <w:p w:rsidR="00D575D5" w:rsidRPr="0003662F" w:rsidRDefault="008C134E" w:rsidP="0003662F">
      <w:pPr>
        <w:pStyle w:val="a5"/>
        <w:widowControl/>
        <w:numPr>
          <w:ilvl w:val="0"/>
          <w:numId w:val="1"/>
        </w:numPr>
        <w:spacing w:line="600" w:lineRule="exact"/>
        <w:ind w:firstLineChars="0"/>
        <w:jc w:val="left"/>
        <w:rPr>
          <w:rFonts w:ascii="楷体_GB2312" w:eastAsia="楷体_GB2312"/>
          <w:sz w:val="32"/>
          <w:szCs w:val="30"/>
        </w:rPr>
      </w:pPr>
      <w:r w:rsidRPr="0003662F">
        <w:rPr>
          <w:rFonts w:ascii="楷体_GB2312" w:eastAsia="楷体_GB2312" w:hint="eastAsia"/>
          <w:sz w:val="32"/>
          <w:szCs w:val="30"/>
        </w:rPr>
        <w:t>部门主要职责</w:t>
      </w:r>
    </w:p>
    <w:p w:rsidR="00D575D5" w:rsidRPr="0003662F" w:rsidRDefault="008C134E" w:rsidP="0003662F">
      <w:pPr>
        <w:pStyle w:val="a5"/>
        <w:widowControl/>
        <w:numPr>
          <w:ilvl w:val="0"/>
          <w:numId w:val="1"/>
        </w:numPr>
        <w:spacing w:line="600" w:lineRule="exact"/>
        <w:ind w:firstLineChars="0"/>
        <w:jc w:val="left"/>
        <w:rPr>
          <w:rFonts w:ascii="楷体_GB2312" w:eastAsia="楷体_GB2312" w:hAnsi="Calibri" w:cs="宋体"/>
          <w:kern w:val="0"/>
          <w:sz w:val="32"/>
          <w:szCs w:val="32"/>
        </w:rPr>
      </w:pPr>
      <w:r w:rsidRPr="0003662F">
        <w:rPr>
          <w:rFonts w:ascii="楷体_GB2312" w:eastAsia="楷体_GB2312" w:hAnsi="Calibri" w:cs="宋体" w:hint="eastAsia"/>
          <w:kern w:val="0"/>
          <w:sz w:val="32"/>
          <w:szCs w:val="32"/>
        </w:rPr>
        <w:t>部门基本情况</w:t>
      </w:r>
    </w:p>
    <w:p w:rsidR="00D575D5" w:rsidRDefault="008C134E">
      <w:pPr>
        <w:widowControl/>
        <w:spacing w:line="600" w:lineRule="exact"/>
        <w:ind w:firstLine="640"/>
        <w:jc w:val="left"/>
        <w:rPr>
          <w:rFonts w:ascii="仿宋_GB2312" w:eastAsia="仿宋_GB2312"/>
          <w:b/>
          <w:sz w:val="32"/>
          <w:szCs w:val="30"/>
        </w:rPr>
      </w:pPr>
      <w:r>
        <w:rPr>
          <w:rFonts w:ascii="仿宋_GB2312" w:eastAsia="仿宋_GB2312" w:hAnsi="Calibri" w:cs="宋体" w:hint="eastAsia"/>
          <w:b/>
          <w:kern w:val="0"/>
          <w:sz w:val="32"/>
          <w:szCs w:val="32"/>
        </w:rPr>
        <w:t xml:space="preserve">第二部分  </w:t>
      </w:r>
      <w:r>
        <w:rPr>
          <w:rFonts w:ascii="仿宋_GB2312" w:eastAsia="仿宋_GB2312" w:hint="eastAsia"/>
          <w:b/>
          <w:sz w:val="32"/>
          <w:szCs w:val="30"/>
        </w:rPr>
        <w:t>南昌经济技术开发区</w:t>
      </w:r>
      <w:r w:rsidR="00503271">
        <w:rPr>
          <w:rFonts w:ascii="仿宋_GB2312" w:eastAsia="仿宋_GB2312" w:hint="eastAsia"/>
          <w:b/>
          <w:sz w:val="32"/>
          <w:szCs w:val="30"/>
        </w:rPr>
        <w:t>安全生产监察大队</w:t>
      </w:r>
      <w:r>
        <w:rPr>
          <w:rFonts w:ascii="仿宋_GB2312" w:eastAsia="仿宋_GB2312" w:hint="eastAsia"/>
          <w:b/>
          <w:sz w:val="32"/>
          <w:szCs w:val="30"/>
        </w:rPr>
        <w:t>2021年部门预算情况说明</w:t>
      </w:r>
    </w:p>
    <w:p w:rsidR="00D575D5" w:rsidRDefault="008C134E">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一、2021年部门预算收支情况说明</w:t>
      </w:r>
    </w:p>
    <w:p w:rsidR="00D575D5" w:rsidRDefault="008C134E">
      <w:pPr>
        <w:widowControl/>
        <w:spacing w:line="600" w:lineRule="exact"/>
        <w:ind w:firstLine="640"/>
        <w:jc w:val="left"/>
        <w:rPr>
          <w:rFonts w:ascii="楷体_GB2312" w:eastAsia="楷体_GB2312"/>
          <w:sz w:val="32"/>
          <w:szCs w:val="30"/>
        </w:rPr>
      </w:pPr>
      <w:r>
        <w:rPr>
          <w:rFonts w:ascii="楷体_GB2312" w:eastAsia="楷体_GB2312" w:hAnsi="Calibri" w:cs="宋体" w:hint="eastAsia"/>
          <w:kern w:val="0"/>
          <w:sz w:val="32"/>
          <w:szCs w:val="32"/>
        </w:rPr>
        <w:t xml:space="preserve">    二、</w:t>
      </w:r>
      <w:r>
        <w:rPr>
          <w:rFonts w:ascii="楷体_GB2312" w:eastAsia="楷体_GB2312" w:hint="eastAsia"/>
          <w:sz w:val="32"/>
          <w:szCs w:val="30"/>
        </w:rPr>
        <w:t>2021年“三公”经费预算情况说明</w:t>
      </w:r>
    </w:p>
    <w:p w:rsidR="00D575D5" w:rsidRDefault="008C134E">
      <w:pPr>
        <w:widowControl/>
        <w:spacing w:line="600" w:lineRule="exact"/>
        <w:ind w:firstLine="640"/>
        <w:jc w:val="left"/>
        <w:rPr>
          <w:rFonts w:ascii="仿宋_GB2312" w:eastAsia="仿宋_GB2312"/>
          <w:b/>
          <w:sz w:val="32"/>
          <w:szCs w:val="30"/>
        </w:rPr>
      </w:pPr>
      <w:r>
        <w:rPr>
          <w:rFonts w:ascii="仿宋_GB2312" w:eastAsia="仿宋_GB2312" w:hint="eastAsia"/>
          <w:b/>
          <w:sz w:val="32"/>
          <w:szCs w:val="30"/>
        </w:rPr>
        <w:t>第三部分  南昌经济技术开发区</w:t>
      </w:r>
      <w:r w:rsidR="00503271">
        <w:rPr>
          <w:rFonts w:ascii="仿宋_GB2312" w:eastAsia="仿宋_GB2312" w:hint="eastAsia"/>
          <w:b/>
          <w:sz w:val="32"/>
          <w:szCs w:val="30"/>
        </w:rPr>
        <w:t>安全生产监察大队</w:t>
      </w:r>
      <w:r>
        <w:rPr>
          <w:rFonts w:ascii="仿宋_GB2312" w:eastAsia="仿宋_GB2312" w:hint="eastAsia"/>
          <w:b/>
          <w:sz w:val="32"/>
          <w:szCs w:val="30"/>
        </w:rPr>
        <w:t>2021年部门预算表</w:t>
      </w:r>
    </w:p>
    <w:p w:rsidR="00D575D5" w:rsidRDefault="008C134E">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一、《收支预算总表》</w:t>
      </w:r>
    </w:p>
    <w:p w:rsidR="00D575D5" w:rsidRDefault="008C134E">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二、《部门收入总表》</w:t>
      </w:r>
    </w:p>
    <w:p w:rsidR="00D575D5" w:rsidRDefault="008C134E">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三、《部门支出总表》</w:t>
      </w:r>
    </w:p>
    <w:p w:rsidR="00D575D5" w:rsidRDefault="008C134E">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四、《财政拨款收支总表》</w:t>
      </w:r>
    </w:p>
    <w:p w:rsidR="00D575D5" w:rsidRDefault="008C134E">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五、《一般公共预算支出表》</w:t>
      </w:r>
    </w:p>
    <w:p w:rsidR="00D575D5" w:rsidRDefault="008C134E">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六、《一般公共预算基本支出表》</w:t>
      </w:r>
    </w:p>
    <w:p w:rsidR="00D575D5" w:rsidRDefault="008C134E">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七、《一般公共预算“三公”经费支出表》</w:t>
      </w:r>
    </w:p>
    <w:p w:rsidR="00D575D5" w:rsidRDefault="008C134E">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八、《政府性基金预算支出表》</w:t>
      </w:r>
    </w:p>
    <w:p w:rsidR="00D575D5" w:rsidRDefault="008C134E">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九、《支出预算总表》</w:t>
      </w:r>
    </w:p>
    <w:p w:rsidR="00D575D5" w:rsidRDefault="008C134E">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lastRenderedPageBreak/>
        <w:t>十、《财政拨款预算表》</w:t>
      </w:r>
    </w:p>
    <w:p w:rsidR="00D575D5" w:rsidRDefault="008C134E">
      <w:pPr>
        <w:widowControl/>
        <w:spacing w:line="600" w:lineRule="exact"/>
        <w:ind w:firstLineChars="400" w:firstLine="1280"/>
        <w:jc w:val="left"/>
        <w:rPr>
          <w:rFonts w:ascii="楷体_GB2312" w:eastAsia="楷体_GB2312"/>
          <w:color w:val="FF0000"/>
          <w:sz w:val="32"/>
          <w:szCs w:val="30"/>
        </w:rPr>
      </w:pPr>
      <w:r>
        <w:rPr>
          <w:rFonts w:ascii="楷体_GB2312" w:eastAsia="楷体_GB2312" w:hint="eastAsia"/>
          <w:color w:val="FF0000"/>
          <w:sz w:val="32"/>
          <w:szCs w:val="30"/>
        </w:rPr>
        <w:t>十一、《二级</w:t>
      </w:r>
      <w:bookmarkStart w:id="0" w:name="_GoBack"/>
      <w:bookmarkEnd w:id="0"/>
      <w:r>
        <w:rPr>
          <w:rFonts w:ascii="楷体_GB2312" w:eastAsia="楷体_GB2312" w:hint="eastAsia"/>
          <w:color w:val="FF0000"/>
          <w:sz w:val="32"/>
          <w:szCs w:val="30"/>
        </w:rPr>
        <w:t>项目绩效目标表》</w:t>
      </w:r>
    </w:p>
    <w:p w:rsidR="00D575D5" w:rsidRDefault="008C134E" w:rsidP="009E105B">
      <w:pPr>
        <w:widowControl/>
        <w:spacing w:line="600" w:lineRule="exact"/>
        <w:ind w:firstLine="640"/>
        <w:jc w:val="left"/>
        <w:rPr>
          <w:rFonts w:ascii="仿宋_GB2312" w:eastAsia="仿宋_GB2312"/>
          <w:b/>
          <w:sz w:val="32"/>
          <w:szCs w:val="30"/>
        </w:rPr>
      </w:pPr>
      <w:r>
        <w:rPr>
          <w:rFonts w:ascii="仿宋_GB2312" w:eastAsia="仿宋_GB2312" w:hint="eastAsia"/>
          <w:b/>
          <w:sz w:val="32"/>
          <w:szCs w:val="30"/>
        </w:rPr>
        <w:t>第四部分  名词解释</w:t>
      </w:r>
    </w:p>
    <w:p w:rsidR="00D575D5" w:rsidRPr="003E1BA1" w:rsidRDefault="008C134E" w:rsidP="003E1BA1">
      <w:pPr>
        <w:widowControl/>
        <w:spacing w:line="580" w:lineRule="exact"/>
        <w:jc w:val="center"/>
        <w:rPr>
          <w:rFonts w:ascii="仿宋_GB2312" w:eastAsia="仿宋_GB2312"/>
          <w:b/>
          <w:sz w:val="32"/>
          <w:szCs w:val="30"/>
        </w:rPr>
      </w:pPr>
      <w:r>
        <w:rPr>
          <w:rFonts w:ascii="仿宋_GB2312" w:eastAsia="仿宋_GB2312" w:hint="eastAsia"/>
          <w:b/>
          <w:sz w:val="32"/>
          <w:szCs w:val="30"/>
        </w:rPr>
        <w:t>第一部分  南昌经济技术开发区</w:t>
      </w:r>
      <w:r w:rsidR="00503271">
        <w:rPr>
          <w:rFonts w:ascii="仿宋_GB2312" w:eastAsia="仿宋_GB2312" w:hint="eastAsia"/>
          <w:b/>
          <w:sz w:val="32"/>
          <w:szCs w:val="30"/>
        </w:rPr>
        <w:t>安全生产监察大队</w:t>
      </w:r>
      <w:r>
        <w:rPr>
          <w:rFonts w:ascii="仿宋_GB2312" w:eastAsia="仿宋_GB2312" w:hint="eastAsia"/>
          <w:b/>
          <w:sz w:val="32"/>
          <w:szCs w:val="30"/>
        </w:rPr>
        <w:t>概况</w:t>
      </w:r>
    </w:p>
    <w:p w:rsidR="00D575D5" w:rsidRDefault="008C134E" w:rsidP="00F86851">
      <w:pPr>
        <w:pStyle w:val="a5"/>
        <w:widowControl/>
        <w:numPr>
          <w:ilvl w:val="0"/>
          <w:numId w:val="2"/>
        </w:numPr>
        <w:spacing w:line="580" w:lineRule="exact"/>
        <w:ind w:firstLineChars="0"/>
        <w:jc w:val="left"/>
        <w:rPr>
          <w:rFonts w:ascii="楷体_GB2312" w:eastAsia="楷体_GB2312"/>
          <w:b/>
          <w:sz w:val="32"/>
          <w:szCs w:val="30"/>
        </w:rPr>
      </w:pPr>
      <w:r w:rsidRPr="00F86851">
        <w:rPr>
          <w:rFonts w:ascii="楷体_GB2312" w:eastAsia="楷体_GB2312" w:hint="eastAsia"/>
          <w:b/>
          <w:sz w:val="32"/>
          <w:szCs w:val="30"/>
        </w:rPr>
        <w:t>部门主要职责</w:t>
      </w:r>
    </w:p>
    <w:p w:rsidR="00503271" w:rsidRPr="00503271" w:rsidRDefault="00503271" w:rsidP="00503271">
      <w:pPr>
        <w:spacing w:line="400" w:lineRule="exact"/>
        <w:ind w:left="640" w:firstLineChars="200" w:firstLine="640"/>
        <w:rPr>
          <w:rFonts w:ascii="仿宋_GB2312" w:eastAsia="仿宋_GB2312" w:hAnsi="宋体"/>
          <w:sz w:val="32"/>
          <w:szCs w:val="32"/>
        </w:rPr>
      </w:pPr>
      <w:r w:rsidRPr="00503271">
        <w:rPr>
          <w:rFonts w:ascii="仿宋_GB2312" w:eastAsia="仿宋_GB2312" w:hAnsi="宋体" w:hint="eastAsia"/>
          <w:sz w:val="32"/>
          <w:szCs w:val="32"/>
        </w:rPr>
        <w:t>负责对全区的安全生产工作实行监督，负责监察、督导安全生产专项整治和隐患整改工作，负责对全区企业贯彻执行国家安全生产法律、法规和国家标准情况进行监督检查，负责协调、参与生产经营性事故调查和处理。</w:t>
      </w:r>
    </w:p>
    <w:p w:rsidR="00F86851" w:rsidRDefault="008C134E" w:rsidP="00F86851">
      <w:pPr>
        <w:pStyle w:val="a5"/>
        <w:widowControl/>
        <w:numPr>
          <w:ilvl w:val="0"/>
          <w:numId w:val="2"/>
        </w:numPr>
        <w:spacing w:line="580" w:lineRule="exact"/>
        <w:ind w:firstLineChars="0"/>
        <w:jc w:val="left"/>
        <w:rPr>
          <w:rFonts w:ascii="楷体_GB2312" w:eastAsia="楷体_GB2312" w:hAnsi="Calibri" w:cs="宋体"/>
          <w:b/>
          <w:kern w:val="0"/>
          <w:sz w:val="32"/>
          <w:szCs w:val="32"/>
        </w:rPr>
      </w:pPr>
      <w:r w:rsidRPr="00F86851">
        <w:rPr>
          <w:rFonts w:ascii="楷体_GB2312" w:eastAsia="楷体_GB2312" w:hAnsi="Calibri" w:cs="宋体" w:hint="eastAsia"/>
          <w:b/>
          <w:kern w:val="0"/>
          <w:sz w:val="32"/>
          <w:szCs w:val="32"/>
        </w:rPr>
        <w:t>部门基本情况</w:t>
      </w:r>
    </w:p>
    <w:p w:rsidR="00F86851" w:rsidRPr="00C173F5" w:rsidRDefault="00C173F5" w:rsidP="00C173F5">
      <w:pPr>
        <w:spacing w:line="480" w:lineRule="exact"/>
        <w:ind w:firstLineChars="200" w:firstLine="640"/>
        <w:rPr>
          <w:rFonts w:ascii="仿宋_GB2312" w:eastAsia="仿宋_GB2312"/>
          <w:sz w:val="32"/>
          <w:szCs w:val="32"/>
        </w:rPr>
      </w:pPr>
      <w:r w:rsidRPr="00C173F5">
        <w:rPr>
          <w:rFonts w:ascii="仿宋_GB2312" w:eastAsia="仿宋_GB2312" w:hint="eastAsia"/>
          <w:sz w:val="32"/>
          <w:szCs w:val="32"/>
        </w:rPr>
        <w:t>我局在编人员4人，在岗人数</w:t>
      </w:r>
      <w:r w:rsidR="00503271">
        <w:rPr>
          <w:rFonts w:ascii="仿宋_GB2312" w:eastAsia="仿宋_GB2312" w:hint="eastAsia"/>
          <w:sz w:val="32"/>
          <w:szCs w:val="32"/>
        </w:rPr>
        <w:t>4人.</w:t>
      </w:r>
    </w:p>
    <w:p w:rsidR="00D575D5" w:rsidRDefault="008C134E" w:rsidP="009E105B">
      <w:pPr>
        <w:widowControl/>
        <w:spacing w:line="580" w:lineRule="exact"/>
        <w:jc w:val="left"/>
        <w:rPr>
          <w:rFonts w:ascii="仿宋_GB2312" w:eastAsia="仿宋_GB2312"/>
          <w:b/>
          <w:sz w:val="32"/>
          <w:szCs w:val="30"/>
        </w:rPr>
      </w:pPr>
      <w:r>
        <w:rPr>
          <w:rFonts w:ascii="仿宋_GB2312" w:eastAsia="仿宋_GB2312" w:hAnsi="Calibri" w:cs="宋体" w:hint="eastAsia"/>
          <w:b/>
          <w:kern w:val="0"/>
          <w:sz w:val="32"/>
          <w:szCs w:val="32"/>
        </w:rPr>
        <w:t xml:space="preserve">第二部分  </w:t>
      </w:r>
      <w:r>
        <w:rPr>
          <w:rFonts w:ascii="仿宋_GB2312" w:eastAsia="仿宋_GB2312" w:hint="eastAsia"/>
          <w:b/>
          <w:sz w:val="32"/>
          <w:szCs w:val="30"/>
        </w:rPr>
        <w:t>南昌经济技术开发区</w:t>
      </w:r>
      <w:r w:rsidR="00503271">
        <w:rPr>
          <w:rFonts w:ascii="仿宋_GB2312" w:eastAsia="仿宋_GB2312" w:hint="eastAsia"/>
          <w:b/>
          <w:sz w:val="32"/>
          <w:szCs w:val="30"/>
        </w:rPr>
        <w:t>安全生产监察大队</w:t>
      </w:r>
      <w:r>
        <w:rPr>
          <w:rFonts w:ascii="仿宋_GB2312" w:eastAsia="仿宋_GB2312" w:hint="eastAsia"/>
          <w:b/>
          <w:sz w:val="32"/>
          <w:szCs w:val="30"/>
        </w:rPr>
        <w:t>2021年部门预算情况说明</w:t>
      </w:r>
    </w:p>
    <w:p w:rsidR="00D575D5" w:rsidRDefault="008C134E">
      <w:pPr>
        <w:widowControl/>
        <w:spacing w:line="580" w:lineRule="exact"/>
        <w:ind w:firstLineChars="200" w:firstLine="643"/>
        <w:jc w:val="left"/>
        <w:rPr>
          <w:rFonts w:ascii="楷体_GB2312" w:eastAsia="楷体_GB2312"/>
          <w:b/>
          <w:sz w:val="32"/>
          <w:szCs w:val="30"/>
        </w:rPr>
      </w:pPr>
      <w:r>
        <w:rPr>
          <w:rFonts w:ascii="楷体_GB2312" w:eastAsia="楷体_GB2312" w:hint="eastAsia"/>
          <w:b/>
          <w:sz w:val="32"/>
          <w:szCs w:val="30"/>
        </w:rPr>
        <w:t>一、2021年部门预算收支情况说明</w:t>
      </w:r>
    </w:p>
    <w:p w:rsidR="00D575D5" w:rsidRDefault="008C134E">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（一）收入预算情况</w:t>
      </w:r>
    </w:p>
    <w:p w:rsidR="004A36E0" w:rsidRPr="004A36E0" w:rsidRDefault="004A36E0" w:rsidP="004A36E0">
      <w:pPr>
        <w:spacing w:line="400" w:lineRule="exact"/>
        <w:ind w:firstLineChars="100" w:firstLine="320"/>
        <w:rPr>
          <w:rFonts w:ascii="仿宋_GB2312" w:eastAsia="仿宋_GB2312"/>
          <w:sz w:val="32"/>
          <w:szCs w:val="32"/>
        </w:rPr>
      </w:pPr>
      <w:r>
        <w:rPr>
          <w:rFonts w:ascii="仿宋_GB2312" w:eastAsia="仿宋_GB2312" w:hint="eastAsia"/>
          <w:sz w:val="32"/>
          <w:szCs w:val="32"/>
        </w:rPr>
        <w:t>大队全年收入为</w:t>
      </w:r>
      <w:r>
        <w:rPr>
          <w:rFonts w:ascii="仿宋_GB2312" w:eastAsia="仿宋_GB2312" w:hint="eastAsia"/>
          <w:color w:val="FF0000"/>
          <w:sz w:val="32"/>
          <w:szCs w:val="32"/>
        </w:rPr>
        <w:t>750880.76</w:t>
      </w:r>
      <w:r>
        <w:rPr>
          <w:rFonts w:ascii="仿宋_GB2312" w:eastAsia="仿宋_GB2312" w:hint="eastAsia"/>
          <w:sz w:val="32"/>
          <w:szCs w:val="32"/>
        </w:rPr>
        <w:t>元，其中经费拨款750880.76元，全年支出为750880.76元，其中</w:t>
      </w:r>
      <w:r>
        <w:rPr>
          <w:rFonts w:ascii="仿宋_GB2312" w:eastAsia="仿宋_GB2312" w:hint="eastAsia"/>
          <w:b/>
          <w:bCs/>
          <w:sz w:val="32"/>
          <w:szCs w:val="32"/>
        </w:rPr>
        <w:t>基本支出</w:t>
      </w:r>
      <w:r>
        <w:rPr>
          <w:rFonts w:ascii="仿宋_GB2312" w:eastAsia="仿宋_GB2312" w:hint="eastAsia"/>
          <w:bCs/>
          <w:sz w:val="32"/>
          <w:szCs w:val="32"/>
        </w:rPr>
        <w:t>750880.76</w:t>
      </w:r>
      <w:r>
        <w:rPr>
          <w:rFonts w:ascii="仿宋_GB2312" w:eastAsia="仿宋_GB2312" w:hint="eastAsia"/>
          <w:sz w:val="32"/>
          <w:szCs w:val="32"/>
        </w:rPr>
        <w:t xml:space="preserve">元，含基本工资313488元、基础性绩效支出230004元、 </w:t>
      </w:r>
      <w:proofErr w:type="gramStart"/>
      <w:r>
        <w:rPr>
          <w:rFonts w:ascii="仿宋_GB2312" w:eastAsia="仿宋_GB2312" w:hint="eastAsia"/>
          <w:sz w:val="32"/>
          <w:szCs w:val="32"/>
        </w:rPr>
        <w:t>特</w:t>
      </w:r>
      <w:proofErr w:type="gramEnd"/>
      <w:r>
        <w:rPr>
          <w:rFonts w:ascii="仿宋_GB2312" w:eastAsia="仿宋_GB2312" w:hint="eastAsia"/>
          <w:sz w:val="32"/>
          <w:szCs w:val="32"/>
        </w:rPr>
        <w:t>岗津贴5280元、降温烤火及退休干部奖金共计70334元、（包括退休人员独子费1200元）、各类保险和公积金支出301778.76元，日常公用支出60000元；</w:t>
      </w:r>
      <w:r>
        <w:rPr>
          <w:rFonts w:ascii="仿宋_GB2312" w:eastAsia="仿宋_GB2312" w:hint="eastAsia"/>
          <w:b/>
          <w:bCs/>
          <w:sz w:val="32"/>
          <w:szCs w:val="32"/>
        </w:rPr>
        <w:t>项目支出</w:t>
      </w:r>
      <w:r>
        <w:rPr>
          <w:rFonts w:ascii="仿宋_GB2312" w:eastAsia="仿宋_GB2312" w:hint="eastAsia"/>
          <w:bCs/>
          <w:sz w:val="32"/>
          <w:szCs w:val="32"/>
        </w:rPr>
        <w:t>0</w:t>
      </w:r>
      <w:r>
        <w:rPr>
          <w:rFonts w:ascii="仿宋_GB2312" w:eastAsia="仿宋_GB2312" w:hint="eastAsia"/>
          <w:sz w:val="32"/>
          <w:szCs w:val="32"/>
        </w:rPr>
        <w:t>元。</w:t>
      </w:r>
    </w:p>
    <w:p w:rsidR="00D575D5" w:rsidRDefault="008C134E">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（二）支出预算情况</w:t>
      </w:r>
    </w:p>
    <w:p w:rsidR="004A36E0" w:rsidRPr="00534DB1" w:rsidRDefault="00534DB1" w:rsidP="00FC1CC4">
      <w:pPr>
        <w:spacing w:line="400" w:lineRule="exact"/>
        <w:ind w:leftChars="142" w:left="298" w:firstLineChars="109" w:firstLine="349"/>
        <w:rPr>
          <w:rFonts w:ascii="仿宋_GB2312" w:eastAsia="仿宋_GB2312"/>
          <w:sz w:val="32"/>
          <w:szCs w:val="32"/>
        </w:rPr>
      </w:pPr>
      <w:r>
        <w:rPr>
          <w:rFonts w:ascii="仿宋_GB2312" w:eastAsia="仿宋_GB2312" w:hint="eastAsia"/>
          <w:sz w:val="32"/>
          <w:szCs w:val="32"/>
        </w:rPr>
        <w:t>安全生产监察大队2021年预算支出由安全生产基本支出构成，基本支出750880.76元。比上年增加114049.56元，增加</w:t>
      </w:r>
      <w:r w:rsidR="00FC1CC4">
        <w:rPr>
          <w:rFonts w:ascii="仿宋_GB2312" w:eastAsia="仿宋_GB2312" w:hint="eastAsia"/>
          <w:sz w:val="32"/>
          <w:szCs w:val="32"/>
        </w:rPr>
        <w:t>17.6</w:t>
      </w:r>
      <w:r w:rsidRPr="00073B9E">
        <w:rPr>
          <w:rFonts w:ascii="仿宋_GB2312" w:eastAsia="仿宋_GB2312" w:hint="eastAsia"/>
          <w:sz w:val="32"/>
          <w:szCs w:val="32"/>
        </w:rPr>
        <w:t>%。</w:t>
      </w:r>
    </w:p>
    <w:p w:rsidR="00D575D5" w:rsidRDefault="008C134E">
      <w:pPr>
        <w:widowControl/>
        <w:spacing w:line="580" w:lineRule="exact"/>
        <w:ind w:firstLine="640"/>
        <w:jc w:val="left"/>
        <w:rPr>
          <w:rFonts w:ascii="仿宋_GB2312" w:eastAsia="仿宋_GB2312" w:hint="eastAsia"/>
          <w:b/>
          <w:sz w:val="32"/>
          <w:szCs w:val="30"/>
        </w:rPr>
      </w:pPr>
      <w:r>
        <w:rPr>
          <w:rFonts w:ascii="仿宋_GB2312" w:eastAsia="仿宋_GB2312" w:hint="eastAsia"/>
          <w:b/>
          <w:sz w:val="32"/>
          <w:szCs w:val="30"/>
        </w:rPr>
        <w:t>（三）财政拨款支出情况</w:t>
      </w:r>
    </w:p>
    <w:p w:rsidR="00FC1CC4" w:rsidRPr="00534DB1" w:rsidRDefault="00FC1CC4" w:rsidP="00FC1CC4">
      <w:pPr>
        <w:spacing w:line="400" w:lineRule="exact"/>
        <w:ind w:leftChars="142" w:left="298" w:firstLineChars="110" w:firstLine="352"/>
        <w:rPr>
          <w:rFonts w:ascii="仿宋_GB2312" w:eastAsia="仿宋_GB2312"/>
          <w:sz w:val="32"/>
          <w:szCs w:val="32"/>
        </w:rPr>
      </w:pPr>
      <w:r>
        <w:rPr>
          <w:rFonts w:ascii="仿宋_GB2312" w:eastAsia="仿宋_GB2312" w:hint="eastAsia"/>
          <w:sz w:val="32"/>
          <w:szCs w:val="32"/>
        </w:rPr>
        <w:t>2021年预算总支出750880.76元，其中：财政拨款750880.76元，比上年增加114049.56元，增加</w:t>
      </w:r>
      <w:r w:rsidRPr="00073B9E">
        <w:rPr>
          <w:rFonts w:ascii="仿宋_GB2312" w:eastAsia="仿宋_GB2312" w:hint="eastAsia"/>
          <w:sz w:val="32"/>
          <w:szCs w:val="32"/>
        </w:rPr>
        <w:t>%。</w:t>
      </w:r>
    </w:p>
    <w:p w:rsidR="00D575D5" w:rsidRDefault="008C134E" w:rsidP="00FC1CC4">
      <w:pPr>
        <w:widowControl/>
        <w:spacing w:line="580" w:lineRule="exact"/>
        <w:ind w:firstLineChars="100" w:firstLine="321"/>
        <w:jc w:val="left"/>
        <w:rPr>
          <w:rFonts w:ascii="仿宋_GB2312" w:eastAsia="仿宋_GB2312"/>
          <w:b/>
          <w:sz w:val="32"/>
          <w:szCs w:val="30"/>
        </w:rPr>
      </w:pPr>
      <w:r>
        <w:rPr>
          <w:rFonts w:ascii="仿宋_GB2312" w:eastAsia="仿宋_GB2312" w:hint="eastAsia"/>
          <w:b/>
          <w:sz w:val="32"/>
          <w:szCs w:val="30"/>
        </w:rPr>
        <w:lastRenderedPageBreak/>
        <w:t>（四）政府性基金情况</w:t>
      </w:r>
    </w:p>
    <w:p w:rsidR="00D575D5" w:rsidRDefault="008C134E">
      <w:pPr>
        <w:widowControl/>
        <w:spacing w:line="580" w:lineRule="exact"/>
        <w:ind w:firstLine="640"/>
        <w:jc w:val="left"/>
        <w:rPr>
          <w:rFonts w:ascii="仿宋_GB2312" w:eastAsia="仿宋_GB2312"/>
          <w:sz w:val="32"/>
          <w:szCs w:val="30"/>
        </w:rPr>
      </w:pPr>
      <w:r>
        <w:rPr>
          <w:rFonts w:ascii="仿宋_GB2312" w:eastAsia="仿宋_GB2312" w:hint="eastAsia"/>
          <w:sz w:val="32"/>
          <w:szCs w:val="30"/>
        </w:rPr>
        <w:t>说明部门政府性基金支出总额，以及支出的结构和金额，较上年预算安排的增（减）变化。如无，则说明没有使用政府性基金预算拨款安排的支出。</w:t>
      </w:r>
    </w:p>
    <w:p w:rsidR="00D575D5" w:rsidRDefault="008C134E">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（五）机关运行经费等重要事项的说明</w:t>
      </w:r>
    </w:p>
    <w:p w:rsidR="00D575D5" w:rsidRDefault="008C134E">
      <w:pPr>
        <w:widowControl/>
        <w:spacing w:line="580" w:lineRule="exact"/>
        <w:ind w:firstLine="636"/>
        <w:jc w:val="left"/>
        <w:rPr>
          <w:rFonts w:ascii="仿宋_GB2312" w:eastAsia="仿宋_GB2312" w:hint="eastAsia"/>
          <w:sz w:val="32"/>
          <w:szCs w:val="30"/>
        </w:rPr>
      </w:pPr>
      <w:r>
        <w:rPr>
          <w:rFonts w:ascii="仿宋_GB2312" w:eastAsia="仿宋_GB2312" w:hint="eastAsia"/>
          <w:sz w:val="32"/>
          <w:szCs w:val="30"/>
        </w:rPr>
        <w:t>2021年部门机关运行费预算</w:t>
      </w:r>
      <w:r>
        <w:rPr>
          <w:rFonts w:ascii="仿宋_GB2312" w:eastAsia="仿宋_GB2312" w:hint="eastAsia"/>
          <w:sz w:val="32"/>
          <w:szCs w:val="30"/>
          <w:u w:val="single"/>
        </w:rPr>
        <w:t xml:space="preserve">   </w:t>
      </w:r>
      <w:r w:rsidR="0030093B">
        <w:rPr>
          <w:rFonts w:ascii="仿宋_GB2312" w:eastAsia="仿宋_GB2312" w:hint="eastAsia"/>
          <w:sz w:val="32"/>
          <w:szCs w:val="30"/>
          <w:u w:val="single"/>
        </w:rPr>
        <w:t>75.09</w:t>
      </w:r>
      <w:r>
        <w:rPr>
          <w:rFonts w:ascii="仿宋_GB2312" w:eastAsia="仿宋_GB2312" w:hint="eastAsia"/>
          <w:sz w:val="32"/>
          <w:szCs w:val="30"/>
          <w:u w:val="single"/>
        </w:rPr>
        <w:t xml:space="preserve">   </w:t>
      </w:r>
      <w:r>
        <w:rPr>
          <w:rFonts w:ascii="仿宋_GB2312" w:eastAsia="仿宋_GB2312" w:hint="eastAsia"/>
          <w:sz w:val="32"/>
          <w:szCs w:val="30"/>
        </w:rPr>
        <w:t>万元，比2020年预算增加</w:t>
      </w:r>
      <w:r>
        <w:rPr>
          <w:rFonts w:ascii="仿宋_GB2312" w:eastAsia="仿宋_GB2312" w:hint="eastAsia"/>
          <w:sz w:val="32"/>
          <w:szCs w:val="30"/>
          <w:u w:val="single"/>
        </w:rPr>
        <w:t xml:space="preserve"> </w:t>
      </w:r>
      <w:r w:rsidR="0030093B">
        <w:rPr>
          <w:rFonts w:ascii="仿宋_GB2312" w:eastAsia="仿宋_GB2312" w:hint="eastAsia"/>
          <w:sz w:val="32"/>
          <w:szCs w:val="30"/>
          <w:u w:val="single"/>
        </w:rPr>
        <w:t>11.4</w:t>
      </w:r>
      <w:r>
        <w:rPr>
          <w:rFonts w:ascii="仿宋_GB2312" w:eastAsia="仿宋_GB2312" w:hint="eastAsia"/>
          <w:sz w:val="32"/>
          <w:szCs w:val="30"/>
          <w:u w:val="single"/>
        </w:rPr>
        <w:t xml:space="preserve">    </w:t>
      </w:r>
      <w:r>
        <w:rPr>
          <w:rFonts w:ascii="仿宋_GB2312" w:eastAsia="仿宋_GB2312" w:hint="eastAsia"/>
          <w:sz w:val="32"/>
          <w:szCs w:val="30"/>
        </w:rPr>
        <w:t>万元，增长</w:t>
      </w:r>
      <w:r>
        <w:rPr>
          <w:rFonts w:ascii="仿宋_GB2312" w:eastAsia="仿宋_GB2312" w:hint="eastAsia"/>
          <w:sz w:val="32"/>
          <w:szCs w:val="30"/>
          <w:u w:val="single"/>
        </w:rPr>
        <w:t xml:space="preserve">  </w:t>
      </w:r>
      <w:r w:rsidR="0030093B">
        <w:rPr>
          <w:rFonts w:ascii="仿宋_GB2312" w:eastAsia="仿宋_GB2312" w:hint="eastAsia"/>
          <w:sz w:val="32"/>
          <w:szCs w:val="30"/>
          <w:u w:val="single"/>
        </w:rPr>
        <w:t>17.6</w:t>
      </w:r>
      <w:r>
        <w:rPr>
          <w:rFonts w:ascii="仿宋_GB2312" w:eastAsia="仿宋_GB2312" w:hint="eastAsia"/>
          <w:sz w:val="32"/>
          <w:szCs w:val="30"/>
          <w:u w:val="single"/>
        </w:rPr>
        <w:t xml:space="preserve">  </w:t>
      </w:r>
      <w:r>
        <w:rPr>
          <w:rFonts w:ascii="仿宋_GB2312" w:eastAsia="仿宋_GB2312" w:hint="eastAsia"/>
          <w:sz w:val="32"/>
          <w:szCs w:val="30"/>
        </w:rPr>
        <w:t>%。</w:t>
      </w:r>
    </w:p>
    <w:p w:rsidR="00FC1CC4" w:rsidRDefault="00FC1CC4" w:rsidP="00FC1CC4">
      <w:pPr>
        <w:spacing w:line="400" w:lineRule="exact"/>
        <w:ind w:firstLineChars="200" w:firstLine="643"/>
        <w:rPr>
          <w:rFonts w:ascii="仿宋_GB2312" w:eastAsia="仿宋_GB2312"/>
          <w:b/>
          <w:bCs/>
          <w:sz w:val="32"/>
          <w:szCs w:val="32"/>
        </w:rPr>
      </w:pPr>
      <w:r>
        <w:rPr>
          <w:rFonts w:ascii="仿宋_GB2312" w:eastAsia="仿宋_GB2312" w:hint="eastAsia"/>
          <w:b/>
          <w:bCs/>
          <w:sz w:val="32"/>
          <w:szCs w:val="32"/>
        </w:rPr>
        <w:t>A. 基本工资、绩效工资、福利支出，社会保障支出，计690880.76元。</w:t>
      </w:r>
    </w:p>
    <w:p w:rsidR="00FC1CC4" w:rsidRPr="001B6389" w:rsidRDefault="00FC1CC4" w:rsidP="00FC1CC4">
      <w:pPr>
        <w:spacing w:line="400" w:lineRule="exact"/>
        <w:ind w:firstLineChars="200" w:firstLine="640"/>
        <w:rPr>
          <w:rFonts w:ascii="仿宋_GB2312" w:eastAsia="仿宋_GB2312"/>
          <w:bCs/>
          <w:sz w:val="32"/>
          <w:szCs w:val="32"/>
        </w:rPr>
      </w:pPr>
      <w:r w:rsidRPr="001B6389">
        <w:rPr>
          <w:rFonts w:ascii="仿宋_GB2312" w:eastAsia="仿宋_GB2312" w:hint="eastAsia"/>
          <w:bCs/>
          <w:sz w:val="32"/>
          <w:szCs w:val="32"/>
        </w:rPr>
        <w:t>1、基本工资：</w:t>
      </w:r>
      <w:r>
        <w:rPr>
          <w:rFonts w:ascii="仿宋_GB2312" w:eastAsia="仿宋_GB2312" w:hint="eastAsia"/>
          <w:bCs/>
          <w:sz w:val="32"/>
          <w:szCs w:val="32"/>
        </w:rPr>
        <w:t>（3人职务+薪级-绩效核减）（4860元+3342元-1245）*12个月=83484</w:t>
      </w:r>
      <w:r w:rsidRPr="001B6389">
        <w:rPr>
          <w:rFonts w:ascii="仿宋_GB2312" w:eastAsia="仿宋_GB2312" w:hint="eastAsia"/>
          <w:bCs/>
          <w:sz w:val="32"/>
          <w:szCs w:val="32"/>
        </w:rPr>
        <w:t>元；</w:t>
      </w:r>
    </w:p>
    <w:p w:rsidR="00FC1CC4" w:rsidRDefault="00FC1CC4" w:rsidP="00FC1CC4">
      <w:pPr>
        <w:spacing w:line="400" w:lineRule="exact"/>
        <w:ind w:firstLine="630"/>
        <w:rPr>
          <w:rFonts w:ascii="仿宋_GB2312" w:eastAsia="仿宋_GB2312"/>
          <w:sz w:val="32"/>
          <w:szCs w:val="32"/>
        </w:rPr>
      </w:pPr>
      <w:r>
        <w:rPr>
          <w:rFonts w:ascii="仿宋_GB2312" w:eastAsia="仿宋_GB2312" w:hint="eastAsia"/>
          <w:sz w:val="32"/>
          <w:szCs w:val="32"/>
        </w:rPr>
        <w:t>2、基础性绩效：（3人）19167元*12个月=230004元；</w:t>
      </w:r>
    </w:p>
    <w:p w:rsidR="00FC1CC4" w:rsidRDefault="00FC1CC4" w:rsidP="00FC1CC4">
      <w:pPr>
        <w:spacing w:line="400" w:lineRule="exact"/>
        <w:ind w:firstLine="630"/>
        <w:rPr>
          <w:rFonts w:ascii="仿宋_GB2312" w:eastAsia="仿宋_GB2312"/>
          <w:sz w:val="32"/>
          <w:szCs w:val="32"/>
        </w:rPr>
      </w:pPr>
      <w:r>
        <w:rPr>
          <w:rFonts w:ascii="仿宋_GB2312" w:eastAsia="仿宋_GB2312" w:hint="eastAsia"/>
          <w:sz w:val="32"/>
          <w:szCs w:val="32"/>
        </w:rPr>
        <w:t>3、社会保障缴费：301778.76元；</w:t>
      </w:r>
    </w:p>
    <w:p w:rsidR="00FC1CC4" w:rsidRDefault="00FC1CC4" w:rsidP="00FC1CC4">
      <w:pPr>
        <w:spacing w:line="400" w:lineRule="exact"/>
        <w:ind w:firstLine="630"/>
        <w:rPr>
          <w:rFonts w:ascii="仿宋_GB2312" w:eastAsia="仿宋_GB2312"/>
          <w:sz w:val="32"/>
          <w:szCs w:val="32"/>
        </w:rPr>
      </w:pPr>
      <w:r>
        <w:rPr>
          <w:rFonts w:ascii="仿宋_GB2312" w:eastAsia="仿宋_GB2312" w:hint="eastAsia"/>
          <w:sz w:val="32"/>
          <w:szCs w:val="32"/>
        </w:rPr>
        <w:t>4、</w:t>
      </w:r>
      <w:proofErr w:type="gramStart"/>
      <w:r>
        <w:rPr>
          <w:rFonts w:ascii="仿宋_GB2312" w:eastAsia="仿宋_GB2312" w:hint="eastAsia"/>
          <w:sz w:val="32"/>
          <w:szCs w:val="32"/>
        </w:rPr>
        <w:t>特</w:t>
      </w:r>
      <w:proofErr w:type="gramEnd"/>
      <w:r>
        <w:rPr>
          <w:rFonts w:ascii="仿宋_GB2312" w:eastAsia="仿宋_GB2312" w:hint="eastAsia"/>
          <w:sz w:val="32"/>
          <w:szCs w:val="32"/>
        </w:rPr>
        <w:t>岗津贴5280元；</w:t>
      </w:r>
    </w:p>
    <w:p w:rsidR="00FC1CC4" w:rsidRPr="00955233" w:rsidRDefault="00FC1CC4" w:rsidP="00FC1CC4">
      <w:pPr>
        <w:spacing w:line="400" w:lineRule="exact"/>
        <w:ind w:firstLine="630"/>
        <w:rPr>
          <w:rFonts w:ascii="仿宋_GB2312" w:eastAsia="仿宋_GB2312"/>
          <w:sz w:val="32"/>
          <w:szCs w:val="32"/>
        </w:rPr>
      </w:pPr>
      <w:r>
        <w:rPr>
          <w:rFonts w:ascii="仿宋_GB2312" w:eastAsia="仿宋_GB2312" w:hint="eastAsia"/>
          <w:sz w:val="32"/>
          <w:szCs w:val="32"/>
        </w:rPr>
        <w:t>5、降温费及退休干部奖金70334元。</w:t>
      </w:r>
    </w:p>
    <w:p w:rsidR="00FC1CC4" w:rsidRDefault="00FC1CC4" w:rsidP="00FC1CC4">
      <w:pPr>
        <w:spacing w:line="400" w:lineRule="exact"/>
        <w:ind w:firstLine="630"/>
        <w:rPr>
          <w:rFonts w:ascii="仿宋_GB2312" w:eastAsia="仿宋_GB2312"/>
          <w:b/>
          <w:bCs/>
          <w:sz w:val="32"/>
          <w:szCs w:val="32"/>
        </w:rPr>
      </w:pPr>
      <w:r>
        <w:rPr>
          <w:rFonts w:ascii="仿宋_GB2312" w:eastAsia="仿宋_GB2312" w:hint="eastAsia"/>
          <w:b/>
          <w:bCs/>
          <w:sz w:val="32"/>
          <w:szCs w:val="32"/>
        </w:rPr>
        <w:t>B. 对个人和家庭的补助支出，共10项，计301778.76元。全以4人计算</w:t>
      </w:r>
    </w:p>
    <w:p w:rsidR="00FC1CC4" w:rsidRDefault="00FC1CC4" w:rsidP="00FC1CC4">
      <w:pPr>
        <w:spacing w:line="400" w:lineRule="exact"/>
        <w:ind w:firstLine="630"/>
        <w:rPr>
          <w:rFonts w:ascii="仿宋_GB2312" w:eastAsia="仿宋_GB2312"/>
          <w:sz w:val="32"/>
          <w:szCs w:val="32"/>
        </w:rPr>
      </w:pPr>
      <w:r>
        <w:rPr>
          <w:rFonts w:ascii="仿宋_GB2312" w:eastAsia="仿宋_GB2312" w:hint="eastAsia"/>
          <w:sz w:val="32"/>
          <w:szCs w:val="32"/>
        </w:rPr>
        <w:t>1、失业保险：144元*12个月=1728元。</w:t>
      </w:r>
    </w:p>
    <w:p w:rsidR="00FC1CC4" w:rsidRDefault="00FC1CC4" w:rsidP="00FC1CC4">
      <w:pPr>
        <w:spacing w:line="400" w:lineRule="exact"/>
        <w:ind w:firstLineChars="200" w:firstLine="640"/>
        <w:rPr>
          <w:rFonts w:ascii="仿宋_GB2312" w:eastAsia="仿宋_GB2312"/>
          <w:sz w:val="32"/>
          <w:szCs w:val="32"/>
        </w:rPr>
      </w:pPr>
      <w:r>
        <w:rPr>
          <w:rFonts w:ascii="仿宋_GB2312" w:eastAsia="仿宋_GB2312" w:hint="eastAsia"/>
          <w:sz w:val="32"/>
          <w:szCs w:val="32"/>
        </w:rPr>
        <w:t>2、住房公积金：9677元*12个月=116124元。</w:t>
      </w:r>
    </w:p>
    <w:p w:rsidR="00FC1CC4" w:rsidRDefault="00FC1CC4" w:rsidP="00FC1CC4">
      <w:pPr>
        <w:spacing w:line="400" w:lineRule="exact"/>
        <w:ind w:firstLineChars="200" w:firstLine="640"/>
        <w:rPr>
          <w:rFonts w:ascii="仿宋_GB2312" w:eastAsia="仿宋_GB2312"/>
          <w:sz w:val="32"/>
          <w:szCs w:val="32"/>
        </w:rPr>
      </w:pPr>
      <w:r>
        <w:rPr>
          <w:rFonts w:ascii="仿宋_GB2312" w:eastAsia="仿宋_GB2312" w:hint="eastAsia"/>
          <w:sz w:val="32"/>
          <w:szCs w:val="32"/>
        </w:rPr>
        <w:t>3、工伤保险7.23元*12个月=347.04元。</w:t>
      </w:r>
    </w:p>
    <w:p w:rsidR="00FC1CC4" w:rsidRDefault="00FC1CC4" w:rsidP="00FC1CC4">
      <w:pPr>
        <w:spacing w:line="400" w:lineRule="exact"/>
        <w:ind w:firstLineChars="200" w:firstLine="640"/>
        <w:rPr>
          <w:rFonts w:ascii="仿宋_GB2312" w:eastAsia="仿宋_GB2312"/>
          <w:sz w:val="32"/>
          <w:szCs w:val="32"/>
        </w:rPr>
      </w:pPr>
      <w:r>
        <w:rPr>
          <w:rFonts w:ascii="仿宋_GB2312" w:eastAsia="仿宋_GB2312" w:hint="eastAsia"/>
          <w:sz w:val="32"/>
          <w:szCs w:val="32"/>
        </w:rPr>
        <w:t>4、生育保险：144元*12个月=1728元。</w:t>
      </w:r>
    </w:p>
    <w:p w:rsidR="00FC1CC4" w:rsidRDefault="00FC1CC4" w:rsidP="00FC1CC4">
      <w:pPr>
        <w:spacing w:line="400" w:lineRule="exact"/>
        <w:ind w:firstLineChars="200" w:firstLine="640"/>
        <w:rPr>
          <w:rFonts w:ascii="仿宋_GB2312" w:eastAsia="仿宋_GB2312"/>
          <w:sz w:val="32"/>
          <w:szCs w:val="32"/>
        </w:rPr>
      </w:pPr>
      <w:r>
        <w:rPr>
          <w:rFonts w:ascii="仿宋_GB2312" w:eastAsia="仿宋_GB2312" w:hint="eastAsia"/>
          <w:sz w:val="32"/>
          <w:szCs w:val="32"/>
        </w:rPr>
        <w:t>5、大病保险：250年*6人=1250元。（两个退休人员）</w:t>
      </w:r>
    </w:p>
    <w:p w:rsidR="00FC1CC4" w:rsidRDefault="00FC1CC4" w:rsidP="00FC1CC4">
      <w:pPr>
        <w:spacing w:line="400" w:lineRule="exact"/>
        <w:ind w:firstLineChars="200" w:firstLine="640"/>
        <w:rPr>
          <w:rFonts w:ascii="仿宋_GB2312" w:eastAsia="仿宋_GB2312"/>
          <w:sz w:val="32"/>
          <w:szCs w:val="32"/>
        </w:rPr>
      </w:pPr>
      <w:r>
        <w:rPr>
          <w:rFonts w:ascii="仿宋_GB2312" w:eastAsia="仿宋_GB2312" w:hint="eastAsia"/>
          <w:sz w:val="32"/>
          <w:szCs w:val="32"/>
        </w:rPr>
        <w:t>6、基本、补充医疗保险：10297.92元*12个月=12375.04元。</w:t>
      </w:r>
    </w:p>
    <w:p w:rsidR="00FC1CC4" w:rsidRPr="0020420E" w:rsidRDefault="00FC1CC4" w:rsidP="00FC1CC4">
      <w:pPr>
        <w:spacing w:line="400" w:lineRule="exact"/>
        <w:ind w:firstLineChars="200" w:firstLine="640"/>
        <w:rPr>
          <w:rFonts w:ascii="仿宋_GB2312" w:eastAsia="仿宋_GB2312"/>
          <w:sz w:val="32"/>
          <w:szCs w:val="32"/>
        </w:rPr>
      </w:pPr>
      <w:r w:rsidRPr="0020420E">
        <w:rPr>
          <w:rFonts w:ascii="仿宋_GB2312" w:eastAsia="仿宋_GB2312" w:hint="eastAsia"/>
          <w:sz w:val="32"/>
          <w:szCs w:val="32"/>
        </w:rPr>
        <w:t>8基本养老保险：</w:t>
      </w:r>
      <w:r>
        <w:rPr>
          <w:rFonts w:ascii="仿宋_GB2312" w:eastAsia="仿宋_GB2312" w:hint="eastAsia"/>
          <w:sz w:val="32"/>
          <w:szCs w:val="32"/>
        </w:rPr>
        <w:t>3837元*12个月=46044</w:t>
      </w:r>
      <w:r w:rsidRPr="0020420E">
        <w:rPr>
          <w:rFonts w:ascii="仿宋_GB2312" w:eastAsia="仿宋_GB2312" w:hint="eastAsia"/>
          <w:sz w:val="32"/>
          <w:szCs w:val="32"/>
        </w:rPr>
        <w:t>元。</w:t>
      </w:r>
    </w:p>
    <w:p w:rsidR="00FC1CC4" w:rsidRPr="0020420E" w:rsidRDefault="00FC1CC4" w:rsidP="00FC1CC4">
      <w:pPr>
        <w:spacing w:line="400" w:lineRule="exact"/>
        <w:ind w:firstLineChars="200" w:firstLine="640"/>
        <w:rPr>
          <w:rFonts w:ascii="仿宋_GB2312" w:eastAsia="仿宋_GB2312"/>
          <w:sz w:val="32"/>
          <w:szCs w:val="32"/>
        </w:rPr>
      </w:pPr>
      <w:r w:rsidRPr="0020420E">
        <w:rPr>
          <w:rFonts w:ascii="仿宋_GB2312" w:eastAsia="仿宋_GB2312" w:hint="eastAsia"/>
          <w:sz w:val="32"/>
          <w:szCs w:val="32"/>
        </w:rPr>
        <w:t>9、职业年金：</w:t>
      </w:r>
      <w:r>
        <w:rPr>
          <w:rFonts w:ascii="仿宋_GB2312" w:eastAsia="仿宋_GB2312" w:hint="eastAsia"/>
          <w:sz w:val="32"/>
          <w:szCs w:val="32"/>
        </w:rPr>
        <w:t>1337.52元*12个月=16050.24</w:t>
      </w:r>
      <w:r w:rsidRPr="0020420E">
        <w:rPr>
          <w:rFonts w:ascii="仿宋_GB2312" w:eastAsia="仿宋_GB2312" w:hint="eastAsia"/>
          <w:sz w:val="32"/>
          <w:szCs w:val="32"/>
        </w:rPr>
        <w:t>元</w:t>
      </w:r>
    </w:p>
    <w:p w:rsidR="00FC1CC4" w:rsidRPr="0020420E" w:rsidRDefault="00FC1CC4" w:rsidP="00FC1CC4">
      <w:pPr>
        <w:spacing w:line="400" w:lineRule="exact"/>
        <w:ind w:firstLine="630"/>
        <w:rPr>
          <w:rFonts w:ascii="仿宋_GB2312" w:eastAsia="仿宋_GB2312"/>
          <w:bCs/>
          <w:sz w:val="32"/>
          <w:szCs w:val="32"/>
        </w:rPr>
      </w:pPr>
      <w:r w:rsidRPr="0020420E">
        <w:rPr>
          <w:rFonts w:ascii="仿宋_GB2312" w:eastAsia="仿宋_GB2312" w:hint="eastAsia"/>
          <w:bCs/>
          <w:sz w:val="32"/>
          <w:szCs w:val="32"/>
        </w:rPr>
        <w:t>C.基本公用支出，共</w:t>
      </w:r>
      <w:r>
        <w:rPr>
          <w:rFonts w:ascii="仿宋_GB2312" w:eastAsia="仿宋_GB2312" w:hint="eastAsia"/>
          <w:bCs/>
          <w:sz w:val="32"/>
          <w:szCs w:val="32"/>
        </w:rPr>
        <w:t>3</w:t>
      </w:r>
      <w:r w:rsidRPr="0020420E">
        <w:rPr>
          <w:rFonts w:ascii="仿宋_GB2312" w:eastAsia="仿宋_GB2312" w:hint="eastAsia"/>
          <w:bCs/>
          <w:sz w:val="32"/>
          <w:szCs w:val="32"/>
        </w:rPr>
        <w:t>项，</w:t>
      </w:r>
      <w:r>
        <w:rPr>
          <w:rFonts w:ascii="仿宋_GB2312" w:eastAsia="仿宋_GB2312" w:hint="eastAsia"/>
          <w:bCs/>
          <w:sz w:val="32"/>
          <w:szCs w:val="32"/>
        </w:rPr>
        <w:t>以4人计算，每人15000元，共</w:t>
      </w:r>
      <w:r w:rsidRPr="0020420E">
        <w:rPr>
          <w:rFonts w:ascii="仿宋_GB2312" w:eastAsia="仿宋_GB2312" w:hint="eastAsia"/>
          <w:bCs/>
          <w:sz w:val="32"/>
          <w:szCs w:val="32"/>
        </w:rPr>
        <w:t>计</w:t>
      </w:r>
      <w:r>
        <w:rPr>
          <w:rFonts w:ascii="仿宋_GB2312" w:eastAsia="仿宋_GB2312" w:hint="eastAsia"/>
          <w:bCs/>
          <w:sz w:val="32"/>
          <w:szCs w:val="32"/>
        </w:rPr>
        <w:t>6000</w:t>
      </w:r>
      <w:r w:rsidRPr="0020420E">
        <w:rPr>
          <w:rFonts w:ascii="仿宋_GB2312" w:eastAsia="仿宋_GB2312" w:hint="eastAsia"/>
          <w:bCs/>
          <w:sz w:val="32"/>
          <w:szCs w:val="32"/>
        </w:rPr>
        <w:t>0元。</w:t>
      </w:r>
    </w:p>
    <w:p w:rsidR="00FC1CC4" w:rsidRDefault="00FC1CC4" w:rsidP="00FC1CC4">
      <w:pPr>
        <w:spacing w:line="400" w:lineRule="exact"/>
        <w:ind w:firstLine="630"/>
        <w:rPr>
          <w:rFonts w:ascii="仿宋_GB2312" w:eastAsia="仿宋_GB2312"/>
          <w:sz w:val="32"/>
          <w:szCs w:val="32"/>
        </w:rPr>
      </w:pPr>
      <w:r>
        <w:rPr>
          <w:rFonts w:ascii="仿宋_GB2312" w:eastAsia="仿宋_GB2312" w:hint="eastAsia"/>
          <w:sz w:val="32"/>
          <w:szCs w:val="32"/>
        </w:rPr>
        <w:t>1、办公费：以4人计算,全年共计 37000元。</w:t>
      </w:r>
    </w:p>
    <w:p w:rsidR="00FC1CC4" w:rsidRDefault="00FC1CC4" w:rsidP="00FC1CC4">
      <w:pPr>
        <w:spacing w:line="400" w:lineRule="exact"/>
        <w:ind w:firstLine="630"/>
        <w:rPr>
          <w:rFonts w:ascii="仿宋_GB2312" w:eastAsia="仿宋_GB2312"/>
          <w:sz w:val="32"/>
          <w:szCs w:val="32"/>
        </w:rPr>
      </w:pPr>
      <w:r>
        <w:rPr>
          <w:rFonts w:ascii="仿宋_GB2312" w:eastAsia="仿宋_GB2312" w:hint="eastAsia"/>
          <w:sz w:val="32"/>
          <w:szCs w:val="32"/>
        </w:rPr>
        <w:t>3、公务接待费：5000元。</w:t>
      </w:r>
    </w:p>
    <w:p w:rsidR="00FC1CC4" w:rsidRPr="00D06D5C" w:rsidRDefault="00FC1CC4" w:rsidP="00FC1CC4">
      <w:pPr>
        <w:spacing w:line="400" w:lineRule="exact"/>
        <w:ind w:firstLine="630"/>
        <w:rPr>
          <w:rFonts w:ascii="仿宋_GB2312" w:eastAsia="仿宋_GB2312"/>
          <w:sz w:val="32"/>
          <w:szCs w:val="32"/>
        </w:rPr>
      </w:pPr>
      <w:r>
        <w:rPr>
          <w:rFonts w:ascii="仿宋_GB2312" w:eastAsia="仿宋_GB2312" w:hint="eastAsia"/>
          <w:sz w:val="32"/>
          <w:szCs w:val="32"/>
        </w:rPr>
        <w:t>5、其他商品和服务支出18000元.。</w:t>
      </w:r>
    </w:p>
    <w:p w:rsidR="00D575D5" w:rsidRDefault="008C134E">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lastRenderedPageBreak/>
        <w:t>（六）政府采购情况</w:t>
      </w:r>
    </w:p>
    <w:p w:rsidR="00D575D5" w:rsidRDefault="008C134E">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t>2021年部门所属各单位政府采购总额</w:t>
      </w:r>
      <w:r>
        <w:rPr>
          <w:rFonts w:ascii="仿宋_GB2312" w:eastAsia="仿宋_GB2312" w:hint="eastAsia"/>
          <w:sz w:val="32"/>
          <w:szCs w:val="30"/>
          <w:u w:val="single"/>
        </w:rPr>
        <w:t xml:space="preserve">   </w:t>
      </w:r>
      <w:r w:rsidR="0030093B">
        <w:rPr>
          <w:rFonts w:ascii="仿宋_GB2312" w:eastAsia="仿宋_GB2312" w:hint="eastAsia"/>
          <w:sz w:val="32"/>
          <w:szCs w:val="30"/>
          <w:u w:val="single"/>
        </w:rPr>
        <w:t>0</w:t>
      </w:r>
      <w:r>
        <w:rPr>
          <w:rFonts w:ascii="仿宋_GB2312" w:eastAsia="仿宋_GB2312" w:hint="eastAsia"/>
          <w:sz w:val="32"/>
          <w:szCs w:val="30"/>
          <w:u w:val="single"/>
        </w:rPr>
        <w:t xml:space="preserve">   </w:t>
      </w:r>
      <w:r>
        <w:rPr>
          <w:rFonts w:ascii="仿宋_GB2312" w:eastAsia="仿宋_GB2312" w:hint="eastAsia"/>
          <w:sz w:val="32"/>
          <w:szCs w:val="30"/>
        </w:rPr>
        <w:t>万元，其中：政府采购货物预算</w:t>
      </w:r>
      <w:r>
        <w:rPr>
          <w:rFonts w:ascii="仿宋_GB2312" w:eastAsia="仿宋_GB2312" w:hint="eastAsia"/>
          <w:sz w:val="32"/>
          <w:szCs w:val="30"/>
          <w:u w:val="single"/>
        </w:rPr>
        <w:t xml:space="preserve">  </w:t>
      </w:r>
      <w:r w:rsidR="0030093B">
        <w:rPr>
          <w:rFonts w:ascii="仿宋_GB2312" w:eastAsia="仿宋_GB2312" w:hint="eastAsia"/>
          <w:sz w:val="32"/>
          <w:szCs w:val="30"/>
          <w:u w:val="single"/>
        </w:rPr>
        <w:t>0</w:t>
      </w:r>
      <w:r>
        <w:rPr>
          <w:rFonts w:ascii="仿宋_GB2312" w:eastAsia="仿宋_GB2312" w:hint="eastAsia"/>
          <w:sz w:val="32"/>
          <w:szCs w:val="30"/>
          <w:u w:val="single"/>
        </w:rPr>
        <w:t xml:space="preserve">   </w:t>
      </w:r>
      <w:r>
        <w:rPr>
          <w:rFonts w:ascii="仿宋_GB2312" w:eastAsia="仿宋_GB2312" w:hint="eastAsia"/>
          <w:sz w:val="32"/>
          <w:szCs w:val="30"/>
        </w:rPr>
        <w:t>万元、政府采购工程预算</w:t>
      </w:r>
      <w:r>
        <w:rPr>
          <w:rFonts w:ascii="仿宋_GB2312" w:eastAsia="仿宋_GB2312" w:hint="eastAsia"/>
          <w:sz w:val="32"/>
          <w:szCs w:val="30"/>
          <w:u w:val="single"/>
        </w:rPr>
        <w:t xml:space="preserve">       </w:t>
      </w:r>
      <w:r>
        <w:rPr>
          <w:rFonts w:ascii="仿宋_GB2312" w:eastAsia="仿宋_GB2312" w:hint="eastAsia"/>
          <w:sz w:val="32"/>
          <w:szCs w:val="30"/>
        </w:rPr>
        <w:t>万元、政府采购服务预算</w:t>
      </w:r>
      <w:r>
        <w:rPr>
          <w:rFonts w:ascii="仿宋_GB2312" w:eastAsia="仿宋_GB2312" w:hint="eastAsia"/>
          <w:sz w:val="32"/>
          <w:szCs w:val="30"/>
          <w:u w:val="single"/>
        </w:rPr>
        <w:t xml:space="preserve">   </w:t>
      </w:r>
      <w:r w:rsidR="0030093B">
        <w:rPr>
          <w:rFonts w:ascii="仿宋_GB2312" w:eastAsia="仿宋_GB2312" w:hint="eastAsia"/>
          <w:sz w:val="32"/>
          <w:szCs w:val="30"/>
          <w:u w:val="single"/>
        </w:rPr>
        <w:t>0</w:t>
      </w:r>
      <w:r>
        <w:rPr>
          <w:rFonts w:ascii="仿宋_GB2312" w:eastAsia="仿宋_GB2312" w:hint="eastAsia"/>
          <w:sz w:val="32"/>
          <w:szCs w:val="30"/>
          <w:u w:val="single"/>
        </w:rPr>
        <w:t xml:space="preserve">   </w:t>
      </w:r>
      <w:r>
        <w:rPr>
          <w:rFonts w:ascii="仿宋_GB2312" w:eastAsia="仿宋_GB2312" w:hint="eastAsia"/>
          <w:sz w:val="32"/>
          <w:szCs w:val="30"/>
        </w:rPr>
        <w:t>万元。</w:t>
      </w:r>
    </w:p>
    <w:p w:rsidR="00D575D5" w:rsidRDefault="008C134E">
      <w:pPr>
        <w:spacing w:line="540" w:lineRule="exact"/>
        <w:ind w:firstLineChars="200" w:firstLine="560"/>
        <w:rPr>
          <w:rFonts w:ascii="仿宋_GB2312" w:eastAsia="仿宋_GB2312"/>
          <w:color w:val="FF0000"/>
          <w:sz w:val="28"/>
          <w:szCs w:val="28"/>
        </w:rPr>
      </w:pPr>
      <w:r>
        <w:rPr>
          <w:rFonts w:ascii="仿宋_GB2312" w:eastAsia="仿宋_GB2312" w:hint="eastAsia"/>
          <w:sz w:val="28"/>
          <w:szCs w:val="28"/>
        </w:rPr>
        <w:t>以上数据如无则填0。</w:t>
      </w:r>
    </w:p>
    <w:p w:rsidR="00D575D5" w:rsidRDefault="008C134E">
      <w:pPr>
        <w:widowControl/>
        <w:spacing w:line="580" w:lineRule="exact"/>
        <w:ind w:firstLine="640"/>
        <w:jc w:val="left"/>
        <w:rPr>
          <w:rFonts w:ascii="仿宋_GB2312" w:eastAsia="仿宋_GB2312"/>
          <w:b/>
          <w:color w:val="FF0000"/>
          <w:sz w:val="32"/>
          <w:szCs w:val="30"/>
        </w:rPr>
      </w:pPr>
      <w:r>
        <w:rPr>
          <w:rFonts w:ascii="仿宋_GB2312" w:eastAsia="仿宋_GB2312" w:hint="eastAsia"/>
          <w:b/>
          <w:color w:val="FF0000"/>
          <w:sz w:val="32"/>
          <w:szCs w:val="30"/>
        </w:rPr>
        <w:t>（七）国有资产占有使用情况</w:t>
      </w:r>
    </w:p>
    <w:p w:rsidR="00D575D5" w:rsidRDefault="008C134E">
      <w:pPr>
        <w:widowControl/>
        <w:spacing w:line="580" w:lineRule="exact"/>
        <w:ind w:firstLineChars="250" w:firstLine="800"/>
        <w:jc w:val="left"/>
        <w:rPr>
          <w:rFonts w:ascii="仿宋_GB2312" w:eastAsia="仿宋_GB2312"/>
          <w:color w:val="FF0000"/>
          <w:sz w:val="32"/>
          <w:szCs w:val="30"/>
        </w:rPr>
      </w:pPr>
      <w:r>
        <w:rPr>
          <w:rFonts w:ascii="仿宋_GB2312" w:eastAsia="仿宋_GB2312" w:hint="eastAsia"/>
          <w:color w:val="FF0000"/>
          <w:sz w:val="32"/>
          <w:szCs w:val="30"/>
        </w:rPr>
        <w:t>样式：截至2020年12月31日，部门共有车辆</w:t>
      </w:r>
      <w:r w:rsidR="00604B0B">
        <w:rPr>
          <w:rFonts w:ascii="仿宋_GB2312" w:eastAsia="仿宋_GB2312" w:hint="eastAsia"/>
          <w:color w:val="FF0000"/>
          <w:sz w:val="32"/>
          <w:szCs w:val="30"/>
        </w:rPr>
        <w:t>0</w:t>
      </w:r>
      <w:r>
        <w:rPr>
          <w:rFonts w:ascii="仿宋_GB2312" w:eastAsia="仿宋_GB2312" w:hint="eastAsia"/>
          <w:color w:val="FF0000"/>
          <w:sz w:val="32"/>
          <w:szCs w:val="30"/>
        </w:rPr>
        <w:t>辆，其中，一般公务用车</w:t>
      </w:r>
      <w:r w:rsidR="00604B0B">
        <w:rPr>
          <w:rFonts w:ascii="仿宋_GB2312" w:eastAsia="仿宋_GB2312" w:hint="eastAsia"/>
          <w:color w:val="FF0000"/>
          <w:sz w:val="32"/>
          <w:szCs w:val="30"/>
        </w:rPr>
        <w:t>0</w:t>
      </w:r>
      <w:r>
        <w:rPr>
          <w:rFonts w:ascii="仿宋_GB2312" w:eastAsia="仿宋_GB2312" w:hint="eastAsia"/>
          <w:color w:val="FF0000"/>
          <w:sz w:val="32"/>
          <w:szCs w:val="30"/>
        </w:rPr>
        <w:t>辆，执法执勤用车</w:t>
      </w:r>
      <w:r w:rsidR="00604B0B">
        <w:rPr>
          <w:rFonts w:ascii="仿宋_GB2312" w:eastAsia="仿宋_GB2312" w:hint="eastAsia"/>
          <w:color w:val="FF0000"/>
          <w:sz w:val="32"/>
          <w:szCs w:val="30"/>
        </w:rPr>
        <w:t>0</w:t>
      </w:r>
      <w:r>
        <w:rPr>
          <w:rFonts w:ascii="仿宋_GB2312" w:eastAsia="仿宋_GB2312" w:hint="eastAsia"/>
          <w:color w:val="FF0000"/>
          <w:sz w:val="32"/>
          <w:szCs w:val="30"/>
        </w:rPr>
        <w:t>辆。</w:t>
      </w:r>
    </w:p>
    <w:p w:rsidR="00D575D5" w:rsidRDefault="008C134E">
      <w:pPr>
        <w:widowControl/>
        <w:spacing w:line="580" w:lineRule="exact"/>
        <w:ind w:firstLineChars="250" w:firstLine="800"/>
        <w:jc w:val="left"/>
        <w:rPr>
          <w:rFonts w:ascii="仿宋_GB2312" w:eastAsia="仿宋_GB2312"/>
          <w:color w:val="FF0000"/>
          <w:sz w:val="32"/>
          <w:szCs w:val="30"/>
        </w:rPr>
      </w:pPr>
      <w:r>
        <w:rPr>
          <w:rFonts w:ascii="仿宋_GB2312" w:eastAsia="仿宋_GB2312" w:hint="eastAsia"/>
          <w:color w:val="FF0000"/>
          <w:sz w:val="32"/>
          <w:szCs w:val="30"/>
        </w:rPr>
        <w:t>2021年部门预算安排购置车辆</w:t>
      </w:r>
      <w:r w:rsidR="00604B0B">
        <w:rPr>
          <w:rFonts w:ascii="仿宋_GB2312" w:eastAsia="仿宋_GB2312" w:hint="eastAsia"/>
          <w:color w:val="FF0000"/>
          <w:sz w:val="32"/>
          <w:szCs w:val="30"/>
        </w:rPr>
        <w:t>0</w:t>
      </w:r>
      <w:r>
        <w:rPr>
          <w:rFonts w:ascii="仿宋_GB2312" w:eastAsia="仿宋_GB2312" w:hint="eastAsia"/>
          <w:color w:val="FF0000"/>
          <w:sz w:val="32"/>
          <w:szCs w:val="30"/>
        </w:rPr>
        <w:t>辆，安排购置单位价值200万元以上大型设备具体为：设备</w:t>
      </w:r>
      <w:r w:rsidR="00604B0B">
        <w:rPr>
          <w:rFonts w:ascii="仿宋_GB2312" w:eastAsia="仿宋_GB2312" w:hint="eastAsia"/>
          <w:color w:val="FF0000"/>
          <w:sz w:val="32"/>
          <w:szCs w:val="30"/>
        </w:rPr>
        <w:t>0</w:t>
      </w:r>
      <w:r>
        <w:rPr>
          <w:rFonts w:ascii="仿宋_GB2312" w:eastAsia="仿宋_GB2312" w:hint="eastAsia"/>
          <w:color w:val="FF0000"/>
          <w:sz w:val="32"/>
          <w:szCs w:val="30"/>
        </w:rPr>
        <w:t>万元……</w:t>
      </w:r>
    </w:p>
    <w:p w:rsidR="00D575D5" w:rsidRDefault="008C134E">
      <w:pPr>
        <w:widowControl/>
        <w:spacing w:line="580" w:lineRule="exact"/>
        <w:ind w:firstLineChars="250" w:firstLine="800"/>
        <w:jc w:val="left"/>
        <w:rPr>
          <w:rFonts w:ascii="仿宋_GB2312" w:eastAsia="仿宋_GB2312"/>
          <w:color w:val="FF0000"/>
          <w:sz w:val="32"/>
          <w:szCs w:val="30"/>
        </w:rPr>
      </w:pPr>
      <w:r>
        <w:rPr>
          <w:rFonts w:ascii="仿宋_GB2312" w:eastAsia="仿宋_GB2312" w:hint="eastAsia"/>
          <w:color w:val="FF0000"/>
          <w:sz w:val="32"/>
          <w:szCs w:val="30"/>
        </w:rPr>
        <w:t>以上数据如无则填0。</w:t>
      </w:r>
    </w:p>
    <w:p w:rsidR="00D575D5" w:rsidRDefault="008C134E">
      <w:pPr>
        <w:widowControl/>
        <w:spacing w:line="580" w:lineRule="exact"/>
        <w:ind w:firstLine="640"/>
        <w:jc w:val="left"/>
        <w:rPr>
          <w:rFonts w:ascii="仿宋_GB2312" w:eastAsia="仿宋_GB2312"/>
          <w:b/>
          <w:color w:val="FF0000"/>
          <w:sz w:val="32"/>
          <w:szCs w:val="30"/>
        </w:rPr>
      </w:pPr>
      <w:r>
        <w:rPr>
          <w:rFonts w:ascii="仿宋_GB2312" w:eastAsia="仿宋_GB2312" w:hint="eastAsia"/>
          <w:b/>
          <w:color w:val="FF0000"/>
          <w:sz w:val="32"/>
          <w:szCs w:val="30"/>
        </w:rPr>
        <w:t>（八）预算绩效情况</w:t>
      </w:r>
    </w:p>
    <w:p w:rsidR="00D575D5" w:rsidRDefault="008C134E">
      <w:pPr>
        <w:widowControl/>
        <w:spacing w:line="580" w:lineRule="exact"/>
        <w:ind w:firstLineChars="250" w:firstLine="800"/>
        <w:jc w:val="left"/>
        <w:rPr>
          <w:rFonts w:ascii="仿宋_GB2312" w:eastAsia="仿宋_GB2312"/>
          <w:color w:val="FF0000"/>
          <w:sz w:val="32"/>
          <w:szCs w:val="30"/>
        </w:rPr>
      </w:pPr>
      <w:r>
        <w:rPr>
          <w:rFonts w:ascii="仿宋_GB2312" w:eastAsia="仿宋_GB2312" w:hint="eastAsia"/>
          <w:color w:val="FF0000"/>
          <w:sz w:val="32"/>
          <w:szCs w:val="30"/>
        </w:rPr>
        <w:t>2021年本部门财政性资金安排的项目实行绩效目标全覆盖，涉及资金</w:t>
      </w:r>
      <w:r w:rsidR="0030093B">
        <w:rPr>
          <w:rFonts w:ascii="仿宋_GB2312" w:eastAsia="仿宋_GB2312" w:hint="eastAsia"/>
          <w:color w:val="FF0000"/>
          <w:sz w:val="32"/>
          <w:szCs w:val="30"/>
        </w:rPr>
        <w:t>0</w:t>
      </w:r>
      <w:r>
        <w:rPr>
          <w:rFonts w:ascii="仿宋_GB2312" w:eastAsia="仿宋_GB2312" w:hint="eastAsia"/>
          <w:color w:val="FF0000"/>
          <w:sz w:val="32"/>
          <w:szCs w:val="30"/>
        </w:rPr>
        <w:t>万元；纳入财政绩效目标批复的项目</w:t>
      </w:r>
      <w:r w:rsidR="0030093B">
        <w:rPr>
          <w:rFonts w:ascii="仿宋_GB2312" w:eastAsia="仿宋_GB2312" w:hint="eastAsia"/>
          <w:color w:val="FF0000"/>
          <w:sz w:val="32"/>
          <w:szCs w:val="30"/>
        </w:rPr>
        <w:t>0</w:t>
      </w:r>
      <w:r>
        <w:rPr>
          <w:rFonts w:ascii="仿宋_GB2312" w:eastAsia="仿宋_GB2312" w:hint="eastAsia"/>
          <w:color w:val="FF0000"/>
          <w:sz w:val="32"/>
          <w:szCs w:val="30"/>
        </w:rPr>
        <w:t>个，涉及资金</w:t>
      </w:r>
      <w:r w:rsidR="0030093B">
        <w:rPr>
          <w:rFonts w:ascii="仿宋_GB2312" w:eastAsia="仿宋_GB2312" w:hint="eastAsia"/>
          <w:color w:val="FF0000"/>
          <w:sz w:val="32"/>
          <w:szCs w:val="30"/>
        </w:rPr>
        <w:t>0</w:t>
      </w:r>
      <w:r>
        <w:rPr>
          <w:rFonts w:ascii="仿宋_GB2312" w:eastAsia="仿宋_GB2312" w:hint="eastAsia"/>
          <w:color w:val="FF0000"/>
          <w:sz w:val="32"/>
          <w:szCs w:val="30"/>
        </w:rPr>
        <w:t>万元。</w:t>
      </w:r>
    </w:p>
    <w:p w:rsidR="00D575D5" w:rsidRDefault="008C134E">
      <w:pPr>
        <w:widowControl/>
        <w:spacing w:line="580" w:lineRule="exact"/>
        <w:ind w:firstLineChars="250" w:firstLine="800"/>
        <w:jc w:val="left"/>
        <w:rPr>
          <w:rFonts w:ascii="仿宋_GB2312" w:eastAsia="仿宋_GB2312"/>
          <w:color w:val="FF0000"/>
          <w:sz w:val="32"/>
          <w:szCs w:val="30"/>
        </w:rPr>
      </w:pPr>
      <w:r>
        <w:rPr>
          <w:rFonts w:ascii="仿宋_GB2312" w:eastAsia="仿宋_GB2312" w:hint="eastAsia"/>
          <w:color w:val="FF0000"/>
          <w:sz w:val="32"/>
          <w:szCs w:val="30"/>
        </w:rPr>
        <w:t xml:space="preserve">以上数据如无则填0。    </w:t>
      </w:r>
    </w:p>
    <w:p w:rsidR="00D575D5" w:rsidRDefault="008C134E">
      <w:pPr>
        <w:widowControl/>
        <w:spacing w:line="580" w:lineRule="exact"/>
        <w:ind w:firstLine="640"/>
        <w:jc w:val="left"/>
        <w:rPr>
          <w:rFonts w:ascii="楷体_GB2312" w:eastAsia="楷体_GB2312"/>
          <w:b/>
          <w:sz w:val="32"/>
          <w:szCs w:val="30"/>
        </w:rPr>
      </w:pPr>
      <w:r>
        <w:rPr>
          <w:rFonts w:ascii="楷体_GB2312" w:eastAsia="楷体_GB2312" w:hAnsi="Calibri" w:cs="宋体" w:hint="eastAsia"/>
          <w:b/>
          <w:kern w:val="0"/>
          <w:sz w:val="32"/>
          <w:szCs w:val="32"/>
        </w:rPr>
        <w:t>二、</w:t>
      </w:r>
      <w:r>
        <w:rPr>
          <w:rFonts w:ascii="楷体_GB2312" w:eastAsia="楷体_GB2312" w:hint="eastAsia"/>
          <w:b/>
          <w:sz w:val="32"/>
          <w:szCs w:val="30"/>
        </w:rPr>
        <w:t>2021年“三公</w:t>
      </w:r>
      <w:r>
        <w:rPr>
          <w:rFonts w:ascii="楷体_GB2312" w:eastAsia="楷体_GB2312"/>
          <w:b/>
          <w:sz w:val="32"/>
          <w:szCs w:val="30"/>
        </w:rPr>
        <w:t>”</w:t>
      </w:r>
      <w:r>
        <w:rPr>
          <w:rFonts w:ascii="楷体_GB2312" w:eastAsia="楷体_GB2312" w:hint="eastAsia"/>
          <w:b/>
          <w:sz w:val="32"/>
          <w:szCs w:val="30"/>
        </w:rPr>
        <w:t>经费预算情况说明</w:t>
      </w:r>
    </w:p>
    <w:p w:rsidR="00604B0B" w:rsidRDefault="00604B0B" w:rsidP="00604B0B">
      <w:pPr>
        <w:spacing w:line="480" w:lineRule="exact"/>
        <w:ind w:firstLine="630"/>
        <w:rPr>
          <w:rFonts w:ascii="仿宋_GB2312" w:eastAsia="仿宋_GB2312"/>
          <w:sz w:val="32"/>
          <w:szCs w:val="32"/>
        </w:rPr>
      </w:pPr>
      <w:r>
        <w:rPr>
          <w:rFonts w:ascii="仿宋_GB2312" w:eastAsia="仿宋_GB2312" w:hint="eastAsia"/>
          <w:sz w:val="32"/>
          <w:szCs w:val="32"/>
        </w:rPr>
        <w:t>（一）“三公经费”预算</w:t>
      </w:r>
      <w:r w:rsidR="002C6F90">
        <w:rPr>
          <w:rFonts w:ascii="仿宋_GB2312" w:eastAsia="仿宋_GB2312" w:hint="eastAsia"/>
          <w:sz w:val="32"/>
          <w:szCs w:val="32"/>
        </w:rPr>
        <w:t>5</w:t>
      </w:r>
      <w:r>
        <w:rPr>
          <w:rFonts w:ascii="仿宋_GB2312" w:eastAsia="仿宋_GB2312" w:hint="eastAsia"/>
          <w:sz w:val="32"/>
          <w:szCs w:val="32"/>
        </w:rPr>
        <w:t>000元，其公务接待费</w:t>
      </w:r>
      <w:r w:rsidR="002C6F90">
        <w:rPr>
          <w:rFonts w:ascii="仿宋_GB2312" w:eastAsia="仿宋_GB2312" w:hint="eastAsia"/>
          <w:sz w:val="32"/>
          <w:szCs w:val="32"/>
        </w:rPr>
        <w:t>5</w:t>
      </w:r>
      <w:r>
        <w:rPr>
          <w:rFonts w:ascii="仿宋_GB2312" w:eastAsia="仿宋_GB2312" w:hint="eastAsia"/>
          <w:sz w:val="32"/>
          <w:szCs w:val="32"/>
        </w:rPr>
        <w:t>000</w:t>
      </w:r>
      <w:r w:rsidR="002C6F90">
        <w:rPr>
          <w:rFonts w:ascii="仿宋_GB2312" w:eastAsia="仿宋_GB2312" w:hint="eastAsia"/>
          <w:sz w:val="32"/>
          <w:szCs w:val="32"/>
        </w:rPr>
        <w:t>元。“三公经费”预算与上年同</w:t>
      </w:r>
      <w:r>
        <w:rPr>
          <w:rFonts w:ascii="仿宋_GB2312" w:eastAsia="仿宋_GB2312" w:hint="eastAsia"/>
          <w:sz w:val="32"/>
          <w:szCs w:val="32"/>
        </w:rPr>
        <w:t>。</w:t>
      </w:r>
    </w:p>
    <w:p w:rsidR="00604B0B" w:rsidRDefault="00604B0B" w:rsidP="00604B0B">
      <w:pPr>
        <w:widowControl/>
        <w:spacing w:line="580" w:lineRule="exact"/>
        <w:ind w:firstLine="640"/>
        <w:jc w:val="left"/>
        <w:rPr>
          <w:rFonts w:ascii="楷体_GB2312" w:eastAsia="楷体_GB2312"/>
          <w:b/>
          <w:sz w:val="32"/>
          <w:szCs w:val="30"/>
        </w:rPr>
      </w:pPr>
      <w:r>
        <w:rPr>
          <w:rFonts w:ascii="仿宋_GB2312" w:eastAsia="仿宋_GB2312" w:hint="eastAsia"/>
          <w:sz w:val="32"/>
          <w:szCs w:val="32"/>
        </w:rPr>
        <w:t>（二）会议费预算0元，比上年减少2000</w:t>
      </w:r>
    </w:p>
    <w:p w:rsidR="00D575D5" w:rsidRDefault="008C134E">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第三部分  南昌经济技术开发区</w:t>
      </w:r>
      <w:r w:rsidR="00604B0B">
        <w:rPr>
          <w:rFonts w:ascii="仿宋_GB2312" w:eastAsia="仿宋_GB2312" w:hint="eastAsia"/>
          <w:b/>
          <w:sz w:val="32"/>
          <w:szCs w:val="30"/>
        </w:rPr>
        <w:t>安监</w:t>
      </w:r>
      <w:r>
        <w:rPr>
          <w:rFonts w:ascii="仿宋_GB2312" w:eastAsia="仿宋_GB2312" w:hint="eastAsia"/>
          <w:b/>
          <w:sz w:val="32"/>
          <w:szCs w:val="30"/>
        </w:rPr>
        <w:t>局2021年部门预算表</w:t>
      </w:r>
    </w:p>
    <w:p w:rsidR="00D575D5" w:rsidRPr="00604B0B" w:rsidRDefault="008C134E" w:rsidP="00604B0B">
      <w:pPr>
        <w:widowControl/>
        <w:spacing w:line="580" w:lineRule="exact"/>
        <w:ind w:firstLineChars="200" w:firstLine="640"/>
        <w:jc w:val="left"/>
        <w:rPr>
          <w:rFonts w:ascii="仿宋_GB2312" w:eastAsia="仿宋_GB2312"/>
          <w:sz w:val="32"/>
          <w:szCs w:val="30"/>
        </w:rPr>
      </w:pPr>
      <w:r>
        <w:rPr>
          <w:rFonts w:ascii="仿宋_GB2312" w:eastAsia="仿宋_GB2312" w:hint="eastAsia"/>
          <w:sz w:val="32"/>
          <w:szCs w:val="30"/>
        </w:rPr>
        <w:t>十一张表（详见附表）</w:t>
      </w:r>
    </w:p>
    <w:p w:rsidR="00D575D5" w:rsidRDefault="008C134E">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第四部分   名词解释</w:t>
      </w:r>
    </w:p>
    <w:p w:rsidR="00D575D5" w:rsidRDefault="008C134E">
      <w:pPr>
        <w:widowControl/>
        <w:spacing w:line="580" w:lineRule="exact"/>
        <w:ind w:firstLine="640"/>
        <w:jc w:val="left"/>
        <w:rPr>
          <w:rFonts w:ascii="仿宋_GB2312" w:eastAsia="仿宋_GB2312"/>
          <w:sz w:val="32"/>
          <w:szCs w:val="30"/>
        </w:rPr>
      </w:pPr>
      <w:r>
        <w:rPr>
          <w:rFonts w:ascii="仿宋_GB2312" w:eastAsia="仿宋_GB2312" w:hint="eastAsia"/>
          <w:sz w:val="32"/>
          <w:szCs w:val="30"/>
        </w:rPr>
        <w:lastRenderedPageBreak/>
        <w:t>一、收入科目</w:t>
      </w:r>
    </w:p>
    <w:p w:rsidR="00D575D5" w:rsidRDefault="008C134E">
      <w:pPr>
        <w:widowControl/>
        <w:spacing w:line="580" w:lineRule="exact"/>
        <w:ind w:firstLine="640"/>
        <w:jc w:val="left"/>
        <w:rPr>
          <w:rFonts w:ascii="仿宋_GB2312" w:eastAsia="仿宋_GB2312"/>
          <w:sz w:val="32"/>
          <w:szCs w:val="30"/>
        </w:rPr>
      </w:pPr>
      <w:r>
        <w:rPr>
          <w:rFonts w:ascii="仿宋_GB2312" w:eastAsia="仿宋_GB2312" w:hint="eastAsia"/>
          <w:sz w:val="32"/>
          <w:szCs w:val="30"/>
        </w:rPr>
        <w:t>各部门结合实际进行解释。</w:t>
      </w:r>
    </w:p>
    <w:p w:rsidR="00D575D5" w:rsidRDefault="008C134E">
      <w:pPr>
        <w:widowControl/>
        <w:spacing w:line="580" w:lineRule="exact"/>
        <w:ind w:firstLine="640"/>
        <w:jc w:val="left"/>
        <w:rPr>
          <w:rFonts w:ascii="仿宋_GB2312" w:eastAsia="仿宋_GB2312"/>
          <w:sz w:val="32"/>
          <w:szCs w:val="30"/>
        </w:rPr>
      </w:pPr>
      <w:r>
        <w:rPr>
          <w:rFonts w:ascii="仿宋_GB2312" w:eastAsia="仿宋_GB2312" w:hint="eastAsia"/>
          <w:sz w:val="32"/>
          <w:szCs w:val="30"/>
        </w:rPr>
        <w:t>（一）财政拨款：指区级财政当年拨付的资金。</w:t>
      </w:r>
    </w:p>
    <w:p w:rsidR="00D575D5" w:rsidRDefault="008C134E">
      <w:pPr>
        <w:widowControl/>
        <w:spacing w:line="580" w:lineRule="exact"/>
        <w:ind w:firstLine="636"/>
        <w:jc w:val="left"/>
        <w:rPr>
          <w:rFonts w:ascii="仿宋_GB2312" w:eastAsia="仿宋_GB2312"/>
          <w:sz w:val="32"/>
          <w:szCs w:val="30"/>
        </w:rPr>
      </w:pPr>
      <w:r>
        <w:rPr>
          <w:rFonts w:ascii="仿宋_GB2312" w:eastAsia="仿宋_GB2312" w:hint="eastAsia"/>
          <w:sz w:val="32"/>
          <w:szCs w:val="30"/>
        </w:rPr>
        <w:t>（二）事业收入：指事业单位开展专业业务活动及辅助活动取得的收入。</w:t>
      </w:r>
    </w:p>
    <w:p w:rsidR="00D575D5" w:rsidRDefault="008C134E">
      <w:pPr>
        <w:widowControl/>
        <w:spacing w:line="580" w:lineRule="exact"/>
        <w:ind w:firstLine="636"/>
        <w:jc w:val="left"/>
        <w:rPr>
          <w:rFonts w:ascii="仿宋_GB2312" w:eastAsia="仿宋_GB2312"/>
          <w:sz w:val="32"/>
          <w:szCs w:val="30"/>
        </w:rPr>
      </w:pPr>
      <w:r>
        <w:rPr>
          <w:rFonts w:ascii="仿宋_GB2312" w:eastAsia="仿宋_GB2312" w:hint="eastAsia"/>
          <w:sz w:val="32"/>
          <w:szCs w:val="30"/>
        </w:rPr>
        <w:t>（三）事业单位经营收入：指事业单位在专业业务活动及辅助活动之外开展非独立核算经营活动取得的收入。</w:t>
      </w:r>
    </w:p>
    <w:p w:rsidR="00D575D5" w:rsidRDefault="008C134E">
      <w:pPr>
        <w:widowControl/>
        <w:spacing w:line="580" w:lineRule="exact"/>
        <w:ind w:firstLine="636"/>
        <w:jc w:val="left"/>
        <w:rPr>
          <w:rFonts w:ascii="仿宋_GB2312" w:eastAsia="仿宋_GB2312"/>
          <w:sz w:val="32"/>
          <w:szCs w:val="30"/>
        </w:rPr>
      </w:pPr>
      <w:r>
        <w:rPr>
          <w:rFonts w:ascii="仿宋_GB2312" w:eastAsia="仿宋_GB2312" w:hint="eastAsia"/>
          <w:sz w:val="32"/>
          <w:szCs w:val="30"/>
        </w:rPr>
        <w:t>（四）其他收入：指除财政拨款、事业收入、事业单位经营收入等以外的各项收入。</w:t>
      </w:r>
    </w:p>
    <w:p w:rsidR="00D575D5" w:rsidRDefault="008C134E">
      <w:pPr>
        <w:ind w:firstLineChars="200" w:firstLine="640"/>
        <w:rPr>
          <w:rFonts w:ascii="仿宋_GB2312" w:eastAsia="仿宋_GB2312"/>
          <w:sz w:val="32"/>
          <w:szCs w:val="30"/>
        </w:rPr>
      </w:pPr>
      <w:r>
        <w:rPr>
          <w:rFonts w:ascii="仿宋_GB2312" w:eastAsia="仿宋_GB2312" w:hint="eastAsia"/>
          <w:sz w:val="32"/>
          <w:szCs w:val="30"/>
        </w:rPr>
        <w:t>（五）附属单位上缴收入：反映事业单位附属的独立核算单位按规定标准或比例缴纳的各项收入。包括附属的事业单位上缴的收入和附属的企业上缴的利润等。</w:t>
      </w:r>
    </w:p>
    <w:p w:rsidR="00D575D5" w:rsidRDefault="008C134E">
      <w:pPr>
        <w:ind w:firstLineChars="200" w:firstLine="640"/>
        <w:rPr>
          <w:rFonts w:ascii="仿宋_GB2312" w:eastAsia="仿宋_GB2312"/>
          <w:sz w:val="32"/>
          <w:szCs w:val="30"/>
        </w:rPr>
      </w:pPr>
      <w:r>
        <w:rPr>
          <w:rFonts w:ascii="仿宋_GB2312" w:eastAsia="仿宋_GB2312" w:hint="eastAsia"/>
          <w:sz w:val="32"/>
          <w:szCs w:val="30"/>
        </w:rPr>
        <w:t>（六）上级补助收入：反映事业单位从主管部门和上级单位取得的非财政补助收入。</w:t>
      </w:r>
    </w:p>
    <w:p w:rsidR="00D575D5" w:rsidRDefault="008C134E">
      <w:pPr>
        <w:ind w:firstLineChars="200" w:firstLine="640"/>
        <w:rPr>
          <w:rFonts w:ascii="仿宋_GB2312" w:eastAsia="仿宋_GB2312"/>
          <w:sz w:val="32"/>
          <w:szCs w:val="30"/>
        </w:rPr>
      </w:pPr>
      <w:r>
        <w:rPr>
          <w:rFonts w:ascii="仿宋_GB2312" w:eastAsia="仿宋_GB2312" w:hint="eastAsia"/>
          <w:sz w:val="32"/>
          <w:szCs w:val="30"/>
        </w:rPr>
        <w:t>（七）用事业基金弥补收支差额：填列事业单位用事业基金弥补2021年收支差额的数额。</w:t>
      </w:r>
    </w:p>
    <w:p w:rsidR="00D575D5" w:rsidRDefault="008C134E">
      <w:pPr>
        <w:ind w:firstLineChars="200" w:firstLine="640"/>
        <w:rPr>
          <w:rFonts w:ascii="仿宋_GB2312" w:eastAsia="仿宋_GB2312"/>
          <w:sz w:val="32"/>
          <w:szCs w:val="30"/>
        </w:rPr>
      </w:pPr>
      <w:r>
        <w:rPr>
          <w:rFonts w:ascii="仿宋_GB2312" w:eastAsia="仿宋_GB2312" w:hint="eastAsia"/>
          <w:sz w:val="32"/>
          <w:szCs w:val="30"/>
        </w:rPr>
        <w:t>（八）上年结转和结余：填列2020年全部结转和结余的资金数，包括当年结转结余资金和历年滚存结转结余资金。</w:t>
      </w:r>
    </w:p>
    <w:p w:rsidR="00D575D5" w:rsidRDefault="008C134E">
      <w:pPr>
        <w:widowControl/>
        <w:spacing w:line="580" w:lineRule="exact"/>
        <w:ind w:firstLine="640"/>
        <w:jc w:val="left"/>
        <w:rPr>
          <w:rFonts w:ascii="仿宋_GB2312" w:eastAsia="仿宋_GB2312"/>
          <w:sz w:val="32"/>
          <w:szCs w:val="30"/>
        </w:rPr>
      </w:pPr>
      <w:r>
        <w:rPr>
          <w:rFonts w:ascii="仿宋_GB2312" w:eastAsia="仿宋_GB2312" w:hint="eastAsia"/>
          <w:sz w:val="32"/>
          <w:szCs w:val="30"/>
        </w:rPr>
        <w:t>二、支出科目</w:t>
      </w:r>
    </w:p>
    <w:p w:rsidR="00D575D5" w:rsidRDefault="008C134E">
      <w:pPr>
        <w:widowControl/>
        <w:spacing w:line="580" w:lineRule="exact"/>
        <w:ind w:firstLine="640"/>
        <w:jc w:val="left"/>
      </w:pPr>
      <w:r>
        <w:rPr>
          <w:rFonts w:ascii="仿宋_GB2312" w:eastAsia="仿宋_GB2312" w:hint="eastAsia"/>
          <w:sz w:val="32"/>
          <w:szCs w:val="30"/>
        </w:rPr>
        <w:t>对部门预算中涉及的支出功能分类科目（</w:t>
      </w:r>
      <w:proofErr w:type="gramStart"/>
      <w:r>
        <w:rPr>
          <w:rFonts w:ascii="仿宋_GB2312" w:eastAsia="仿宋_GB2312" w:hint="eastAsia"/>
          <w:sz w:val="32"/>
          <w:szCs w:val="30"/>
        </w:rPr>
        <w:t>明细到项级</w:t>
      </w:r>
      <w:proofErr w:type="gramEnd"/>
      <w:r>
        <w:rPr>
          <w:rFonts w:ascii="仿宋_GB2312" w:eastAsia="仿宋_GB2312" w:hint="eastAsia"/>
          <w:sz w:val="32"/>
          <w:szCs w:val="30"/>
        </w:rPr>
        <w:t>），结合部门实际，参照《2021年政府收支分类科目》的规范说明进行解释。</w:t>
      </w:r>
    </w:p>
    <w:p w:rsidR="00D575D5" w:rsidRDefault="00D575D5"/>
    <w:sectPr w:rsidR="00D575D5" w:rsidSect="00D575D5">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D4BEA"/>
    <w:multiLevelType w:val="hybridMultilevel"/>
    <w:tmpl w:val="1BBEA698"/>
    <w:lvl w:ilvl="0" w:tplc="43BA9F9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78EC52CC"/>
    <w:multiLevelType w:val="hybridMultilevel"/>
    <w:tmpl w:val="CDD624EC"/>
    <w:lvl w:ilvl="0" w:tplc="59E8A094">
      <w:start w:val="1"/>
      <w:numFmt w:val="japaneseCounting"/>
      <w:lvlText w:val="%1、"/>
      <w:lvlJc w:val="left"/>
      <w:pPr>
        <w:ind w:left="1990" w:hanging="720"/>
      </w:pPr>
      <w:rPr>
        <w:rFonts w:hint="default"/>
      </w:rPr>
    </w:lvl>
    <w:lvl w:ilvl="1" w:tplc="04090019" w:tentative="1">
      <w:start w:val="1"/>
      <w:numFmt w:val="lowerLetter"/>
      <w:lvlText w:val="%2)"/>
      <w:lvlJc w:val="left"/>
      <w:pPr>
        <w:ind w:left="2110" w:hanging="420"/>
      </w:pPr>
    </w:lvl>
    <w:lvl w:ilvl="2" w:tplc="0409001B" w:tentative="1">
      <w:start w:val="1"/>
      <w:numFmt w:val="lowerRoman"/>
      <w:lvlText w:val="%3."/>
      <w:lvlJc w:val="right"/>
      <w:pPr>
        <w:ind w:left="2530" w:hanging="420"/>
      </w:pPr>
    </w:lvl>
    <w:lvl w:ilvl="3" w:tplc="0409000F" w:tentative="1">
      <w:start w:val="1"/>
      <w:numFmt w:val="decimal"/>
      <w:lvlText w:val="%4."/>
      <w:lvlJc w:val="left"/>
      <w:pPr>
        <w:ind w:left="2950" w:hanging="420"/>
      </w:pPr>
    </w:lvl>
    <w:lvl w:ilvl="4" w:tplc="04090019" w:tentative="1">
      <w:start w:val="1"/>
      <w:numFmt w:val="lowerLetter"/>
      <w:lvlText w:val="%5)"/>
      <w:lvlJc w:val="left"/>
      <w:pPr>
        <w:ind w:left="3370" w:hanging="420"/>
      </w:pPr>
    </w:lvl>
    <w:lvl w:ilvl="5" w:tplc="0409001B" w:tentative="1">
      <w:start w:val="1"/>
      <w:numFmt w:val="lowerRoman"/>
      <w:lvlText w:val="%6."/>
      <w:lvlJc w:val="right"/>
      <w:pPr>
        <w:ind w:left="3790" w:hanging="420"/>
      </w:pPr>
    </w:lvl>
    <w:lvl w:ilvl="6" w:tplc="0409000F" w:tentative="1">
      <w:start w:val="1"/>
      <w:numFmt w:val="decimal"/>
      <w:lvlText w:val="%7."/>
      <w:lvlJc w:val="left"/>
      <w:pPr>
        <w:ind w:left="4210" w:hanging="420"/>
      </w:pPr>
    </w:lvl>
    <w:lvl w:ilvl="7" w:tplc="04090019" w:tentative="1">
      <w:start w:val="1"/>
      <w:numFmt w:val="lowerLetter"/>
      <w:lvlText w:val="%8)"/>
      <w:lvlJc w:val="left"/>
      <w:pPr>
        <w:ind w:left="4630" w:hanging="420"/>
      </w:pPr>
    </w:lvl>
    <w:lvl w:ilvl="8" w:tplc="0409001B" w:tentative="1">
      <w:start w:val="1"/>
      <w:numFmt w:val="lowerRoman"/>
      <w:lvlText w:val="%9."/>
      <w:lvlJc w:val="right"/>
      <w:pPr>
        <w:ind w:left="505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0FA3"/>
    <w:rsid w:val="00005BCA"/>
    <w:rsid w:val="000123F5"/>
    <w:rsid w:val="0003662F"/>
    <w:rsid w:val="001D3A8E"/>
    <w:rsid w:val="00282B2B"/>
    <w:rsid w:val="002C6F90"/>
    <w:rsid w:val="0030093B"/>
    <w:rsid w:val="003E1BA1"/>
    <w:rsid w:val="004A36E0"/>
    <w:rsid w:val="00503271"/>
    <w:rsid w:val="00534DB1"/>
    <w:rsid w:val="005A6758"/>
    <w:rsid w:val="005B1636"/>
    <w:rsid w:val="005C30B7"/>
    <w:rsid w:val="00604B0B"/>
    <w:rsid w:val="006B5BFB"/>
    <w:rsid w:val="0089245D"/>
    <w:rsid w:val="008C134E"/>
    <w:rsid w:val="008D6B54"/>
    <w:rsid w:val="009D74E4"/>
    <w:rsid w:val="009E105B"/>
    <w:rsid w:val="00B655CC"/>
    <w:rsid w:val="00BC4E28"/>
    <w:rsid w:val="00C173F5"/>
    <w:rsid w:val="00C72C1C"/>
    <w:rsid w:val="00CB2725"/>
    <w:rsid w:val="00CD189C"/>
    <w:rsid w:val="00D06D5C"/>
    <w:rsid w:val="00D575D5"/>
    <w:rsid w:val="00DB176C"/>
    <w:rsid w:val="00DD1883"/>
    <w:rsid w:val="00F00069"/>
    <w:rsid w:val="00F86851"/>
    <w:rsid w:val="00F91B36"/>
    <w:rsid w:val="00FC1CC4"/>
    <w:rsid w:val="00FF0FA3"/>
    <w:rsid w:val="0CDC4F5F"/>
    <w:rsid w:val="14970A78"/>
    <w:rsid w:val="1FAD410D"/>
    <w:rsid w:val="21FD6BCF"/>
    <w:rsid w:val="389E56E3"/>
    <w:rsid w:val="444A6E5C"/>
    <w:rsid w:val="55D257B2"/>
    <w:rsid w:val="599713F8"/>
    <w:rsid w:val="61617494"/>
    <w:rsid w:val="6DCE079D"/>
    <w:rsid w:val="796D70A4"/>
    <w:rsid w:val="7BFC01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5D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575D5"/>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D575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qFormat/>
    <w:rsid w:val="00D575D5"/>
    <w:rPr>
      <w:sz w:val="18"/>
      <w:szCs w:val="18"/>
    </w:rPr>
  </w:style>
  <w:style w:type="character" w:customStyle="1" w:styleId="Char">
    <w:name w:val="页脚 Char"/>
    <w:basedOn w:val="a0"/>
    <w:link w:val="a3"/>
    <w:uiPriority w:val="99"/>
    <w:semiHidden/>
    <w:rsid w:val="00D575D5"/>
    <w:rPr>
      <w:sz w:val="18"/>
      <w:szCs w:val="18"/>
    </w:rPr>
  </w:style>
  <w:style w:type="paragraph" w:styleId="a5">
    <w:name w:val="List Paragraph"/>
    <w:basedOn w:val="a"/>
    <w:uiPriority w:val="99"/>
    <w:unhideWhenUsed/>
    <w:rsid w:val="0003662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370</Words>
  <Characters>2115</Characters>
  <Application>Microsoft Office Word</Application>
  <DocSecurity>0</DocSecurity>
  <Lines>17</Lines>
  <Paragraphs>4</Paragraphs>
  <ScaleCrop>false</ScaleCrop>
  <Company>Users</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魏丽琴</cp:lastModifiedBy>
  <cp:revision>26</cp:revision>
  <cp:lastPrinted>2021-05-11T01:39:00Z</cp:lastPrinted>
  <dcterms:created xsi:type="dcterms:W3CDTF">2021-05-08T01:09:00Z</dcterms:created>
  <dcterms:modified xsi:type="dcterms:W3CDTF">2021-05-11T01:55:00Z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22D95C01F01E4CD3B458531D77777C96</vt:lpwstr>
  </property>
</Properties>
</file>