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06F5" w14:textId="77777777" w:rsidR="00B86F9C" w:rsidRPr="00DF7A28" w:rsidRDefault="00B86F9C" w:rsidP="00B86F9C">
      <w:pPr>
        <w:tabs>
          <w:tab w:val="left" w:pos="1228"/>
        </w:tabs>
        <w:spacing w:line="620" w:lineRule="exact"/>
        <w:rPr>
          <w:rFonts w:ascii="仿宋_GB2312" w:hAnsi="宋体"/>
        </w:rPr>
      </w:pPr>
      <w:r w:rsidRPr="00DF7A28">
        <w:rPr>
          <w:rFonts w:ascii="仿宋_GB2312" w:hAnsi="宋体" w:hint="eastAsia"/>
        </w:rPr>
        <w:t>附表6</w:t>
      </w:r>
    </w:p>
    <w:p w14:paraId="12ABCC1C" w14:textId="77777777" w:rsidR="00B86F9C" w:rsidRDefault="00B86F9C" w:rsidP="00B86F9C">
      <w:pPr>
        <w:tabs>
          <w:tab w:val="left" w:pos="1228"/>
        </w:tabs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B85535">
        <w:rPr>
          <w:rFonts w:ascii="方正小标宋简体" w:eastAsia="方正小标宋简体" w:hAnsi="宋体" w:hint="eastAsia"/>
          <w:sz w:val="44"/>
          <w:szCs w:val="44"/>
        </w:rPr>
        <w:t>昌北电网2022年局部有序用电调控负荷表</w:t>
      </w:r>
    </w:p>
    <w:p w14:paraId="63C1FF40" w14:textId="77777777" w:rsidR="00B86F9C" w:rsidRPr="00B85535" w:rsidRDefault="00B86F9C" w:rsidP="00B86F9C">
      <w:pPr>
        <w:tabs>
          <w:tab w:val="left" w:pos="1228"/>
        </w:tabs>
        <w:spacing w:line="4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246A131E" w14:textId="77777777" w:rsidR="00B86F9C" w:rsidRPr="00B85535" w:rsidRDefault="00B86F9C" w:rsidP="00B86F9C">
      <w:pPr>
        <w:tabs>
          <w:tab w:val="left" w:pos="1228"/>
        </w:tabs>
        <w:spacing w:line="620" w:lineRule="exact"/>
        <w:jc w:val="center"/>
        <w:rPr>
          <w:rFonts w:ascii="仿宋_GB2312" w:hAnsi="宋体"/>
          <w:sz w:val="36"/>
          <w:szCs w:val="36"/>
        </w:rPr>
      </w:pPr>
      <w:r w:rsidRPr="00B85535">
        <w:rPr>
          <w:rFonts w:ascii="仿宋_GB2312" w:hAnsi="宋体" w:hint="eastAsia"/>
          <w:sz w:val="36"/>
          <w:szCs w:val="36"/>
        </w:rPr>
        <w:t>110千伏麦园变电站局部有序用电错避峰负荷方案</w:t>
      </w:r>
    </w:p>
    <w:tbl>
      <w:tblPr>
        <w:tblW w:w="5193" w:type="pct"/>
        <w:tblInd w:w="-326" w:type="dxa"/>
        <w:tblLook w:val="04A0" w:firstRow="1" w:lastRow="0" w:firstColumn="1" w:lastColumn="0" w:noHBand="0" w:noVBand="1"/>
      </w:tblPr>
      <w:tblGrid>
        <w:gridCol w:w="583"/>
        <w:gridCol w:w="1042"/>
        <w:gridCol w:w="628"/>
        <w:gridCol w:w="967"/>
        <w:gridCol w:w="967"/>
        <w:gridCol w:w="1116"/>
        <w:gridCol w:w="1404"/>
        <w:gridCol w:w="608"/>
        <w:gridCol w:w="834"/>
        <w:gridCol w:w="1012"/>
        <w:gridCol w:w="969"/>
        <w:gridCol w:w="706"/>
        <w:gridCol w:w="579"/>
        <w:gridCol w:w="579"/>
        <w:gridCol w:w="579"/>
        <w:gridCol w:w="579"/>
        <w:gridCol w:w="579"/>
        <w:gridCol w:w="755"/>
      </w:tblGrid>
      <w:tr w:rsidR="00B86F9C" w:rsidRPr="00B85535" w14:paraId="72C774AC" w14:textId="77777777" w:rsidTr="009905AC">
        <w:trPr>
          <w:trHeight w:val="454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29B6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ED5B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变电站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8569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接带主变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06AD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开关编号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0C83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线路名称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EC7B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用户编号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244A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用户名称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2397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专线/专变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49AC" w14:textId="77777777" w:rsidR="00B86F9C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运行</w:t>
            </w:r>
          </w:p>
          <w:p w14:paraId="4C8D21F4" w14:textId="77777777" w:rsidR="00B86F9C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容量</w:t>
            </w:r>
          </w:p>
          <w:p w14:paraId="5D5C58A4" w14:textId="77777777" w:rsidR="00B86F9C" w:rsidRPr="00B85535" w:rsidRDefault="00B86F9C" w:rsidP="009905AC">
            <w:pPr>
              <w:spacing w:line="320" w:lineRule="exact"/>
              <w:ind w:leftChars="-37" w:left="-118" w:rightChars="-34" w:right="-109" w:firstLineChars="66" w:firstLine="119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(千伏安)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84F6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12月1日至1月13日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B519" w14:textId="77777777" w:rsidR="00B86F9C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保安</w:t>
            </w:r>
          </w:p>
          <w:p w14:paraId="5B2E50DA" w14:textId="77777777" w:rsidR="00B86F9C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负荷</w:t>
            </w:r>
          </w:p>
          <w:p w14:paraId="1AE0B40F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(千瓦)</w:t>
            </w:r>
          </w:p>
        </w:tc>
        <w:tc>
          <w:tcPr>
            <w:tcW w:w="12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5667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调控负荷指标（千瓦）</w:t>
            </w:r>
          </w:p>
        </w:tc>
      </w:tr>
      <w:tr w:rsidR="00B86F9C" w:rsidRPr="00B85535" w14:paraId="0715EB56" w14:textId="77777777" w:rsidTr="009905AC">
        <w:trPr>
          <w:trHeight w:val="454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E0B8" w14:textId="77777777" w:rsidR="00B86F9C" w:rsidRPr="00B85535" w:rsidRDefault="00B86F9C" w:rsidP="009905AC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E4F6" w14:textId="77777777" w:rsidR="00B86F9C" w:rsidRPr="00B85535" w:rsidRDefault="00B86F9C" w:rsidP="009905AC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7D58" w14:textId="77777777" w:rsidR="00B86F9C" w:rsidRPr="00B85535" w:rsidRDefault="00B86F9C" w:rsidP="009905AC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79DA" w14:textId="77777777" w:rsidR="00B86F9C" w:rsidRPr="00B85535" w:rsidRDefault="00B86F9C" w:rsidP="009905AC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74B7" w14:textId="77777777" w:rsidR="00B86F9C" w:rsidRPr="00B85535" w:rsidRDefault="00B86F9C" w:rsidP="009905AC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6620" w14:textId="77777777" w:rsidR="00B86F9C" w:rsidRPr="00B85535" w:rsidRDefault="00B86F9C" w:rsidP="009905AC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A4B4" w14:textId="77777777" w:rsidR="00B86F9C" w:rsidRPr="00B85535" w:rsidRDefault="00B86F9C" w:rsidP="009905AC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6761" w14:textId="77777777" w:rsidR="00B86F9C" w:rsidRPr="00B85535" w:rsidRDefault="00B86F9C" w:rsidP="009905AC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D3D8" w14:textId="77777777" w:rsidR="00B86F9C" w:rsidRPr="00B85535" w:rsidRDefault="00B86F9C" w:rsidP="009905AC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FCFC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早高峰最大负荷</w:t>
            </w: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(千瓦)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F83C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晚高峰最大负荷</w:t>
            </w: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(千瓦)</w:t>
            </w: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E179" w14:textId="77777777" w:rsidR="00B86F9C" w:rsidRPr="00B85535" w:rsidRDefault="00B86F9C" w:rsidP="009905AC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CA54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早高峰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DD99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晚高峰</w:t>
            </w:r>
          </w:p>
        </w:tc>
      </w:tr>
      <w:tr w:rsidR="00B86F9C" w:rsidRPr="00B85535" w14:paraId="1AD3DB20" w14:textId="77777777" w:rsidTr="009905AC">
        <w:trPr>
          <w:trHeight w:val="619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F0EC" w14:textId="77777777" w:rsidR="00B86F9C" w:rsidRPr="00B85535" w:rsidRDefault="00B86F9C" w:rsidP="009905AC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6DCB" w14:textId="77777777" w:rsidR="00B86F9C" w:rsidRPr="00B85535" w:rsidRDefault="00B86F9C" w:rsidP="009905AC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D97D" w14:textId="77777777" w:rsidR="00B86F9C" w:rsidRPr="00B85535" w:rsidRDefault="00B86F9C" w:rsidP="009905AC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7AF5" w14:textId="77777777" w:rsidR="00B86F9C" w:rsidRPr="00B85535" w:rsidRDefault="00B86F9C" w:rsidP="009905AC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EE3C" w14:textId="77777777" w:rsidR="00B86F9C" w:rsidRPr="00B85535" w:rsidRDefault="00B86F9C" w:rsidP="009905AC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367B" w14:textId="77777777" w:rsidR="00B86F9C" w:rsidRPr="00B85535" w:rsidRDefault="00B86F9C" w:rsidP="009905AC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FFDA" w14:textId="77777777" w:rsidR="00B86F9C" w:rsidRPr="00B85535" w:rsidRDefault="00B86F9C" w:rsidP="009905AC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08B7" w14:textId="77777777" w:rsidR="00B86F9C" w:rsidRPr="00B85535" w:rsidRDefault="00B86F9C" w:rsidP="009905AC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28FF" w14:textId="77777777" w:rsidR="00B86F9C" w:rsidRPr="00B85535" w:rsidRDefault="00B86F9C" w:rsidP="009905AC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BAA4" w14:textId="77777777" w:rsidR="00B86F9C" w:rsidRPr="00B85535" w:rsidRDefault="00B86F9C" w:rsidP="009905AC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1718" w14:textId="77777777" w:rsidR="00B86F9C" w:rsidRPr="00B85535" w:rsidRDefault="00B86F9C" w:rsidP="009905AC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D4C0" w14:textId="77777777" w:rsidR="00B86F9C" w:rsidRPr="00B85535" w:rsidRDefault="00B86F9C" w:rsidP="009905AC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AC34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总错避峰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3AA8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错峰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0AEF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避峰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4CBE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总错避峰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C74E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错峰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AA3E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避峰</w:t>
            </w:r>
          </w:p>
        </w:tc>
      </w:tr>
      <w:tr w:rsidR="00B86F9C" w:rsidRPr="00B85535" w14:paraId="6B3A869D" w14:textId="77777777" w:rsidTr="009905AC">
        <w:trPr>
          <w:trHeight w:val="1814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22DB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094B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110KV麦园变电站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6501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2#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9A47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963、985、983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5124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10kV陶瓷线、10KV光学II线、坤佳房II线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8029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0375610617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7393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南昌欧菲光科技有限公司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773D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专线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38C5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30700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E70F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1047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12500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47DD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BB7B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417D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3027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168B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AC30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712C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</w:tr>
      <w:tr w:rsidR="00B86F9C" w:rsidRPr="00B85535" w14:paraId="0E3803FD" w14:textId="77777777" w:rsidTr="009905AC">
        <w:trPr>
          <w:trHeight w:val="12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28E0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EC52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110KV麦园变电站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E28C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3#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101E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913、966、926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2105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10kV欧菲光I、II、III线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99A7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0253314246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787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南昌精卓通信设备有限公司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6A68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专线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F510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19600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C7D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ACAF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9508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3D7A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EE7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57E0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22E9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2C45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3500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</w:t>
            </w:r>
          </w:p>
        </w:tc>
      </w:tr>
      <w:tr w:rsidR="00B86F9C" w:rsidRPr="00B85535" w14:paraId="5D5F9668" w14:textId="77777777" w:rsidTr="009905AC">
        <w:trPr>
          <w:trHeight w:val="1134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C339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3208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110KV麦园变电站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2BF5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3#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21AE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982、918、968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FB95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10KV光学I线、数显I、</w:t>
            </w: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II线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822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0253314275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B47F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南昌精卓通信设备有限公司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454E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专线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7AA8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5725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17A8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737A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FB4A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3C46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FC9A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A279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BF9F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EB0F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700</w:t>
            </w:r>
          </w:p>
        </w:tc>
      </w:tr>
      <w:tr w:rsidR="00B86F9C" w:rsidRPr="00B85535" w14:paraId="1641F7A8" w14:textId="77777777" w:rsidTr="009905AC">
        <w:trPr>
          <w:trHeight w:val="567"/>
        </w:trPr>
        <w:tc>
          <w:tcPr>
            <w:tcW w:w="2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0C91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110千伏麦园变电站局部有序用电错避峰负荷合计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E905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5690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7B99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79A5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7958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0CF8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3300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646E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9DBD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2300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23F8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3300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9F70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43F5" w14:textId="77777777" w:rsidR="00B86F9C" w:rsidRPr="00B85535" w:rsidRDefault="00B86F9C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553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2300</w:t>
            </w:r>
          </w:p>
        </w:tc>
      </w:tr>
    </w:tbl>
    <w:p w14:paraId="7BC69FD9" w14:textId="77777777" w:rsidR="00B86F9C" w:rsidRDefault="00B86F9C" w:rsidP="00B86F9C">
      <w:pPr>
        <w:tabs>
          <w:tab w:val="left" w:pos="1228"/>
        </w:tabs>
        <w:spacing w:line="620" w:lineRule="exact"/>
        <w:rPr>
          <w:rFonts w:ascii="宋体" w:eastAsia="宋体" w:hAnsi="宋体"/>
          <w:sz w:val="28"/>
          <w:szCs w:val="28"/>
        </w:rPr>
      </w:pPr>
    </w:p>
    <w:p w14:paraId="0DEF5467" w14:textId="77777777" w:rsidR="00B86F9C" w:rsidRPr="004803CF" w:rsidRDefault="00B86F9C" w:rsidP="00B86F9C">
      <w:pPr>
        <w:tabs>
          <w:tab w:val="left" w:pos="1228"/>
        </w:tabs>
        <w:spacing w:line="620" w:lineRule="exact"/>
        <w:jc w:val="center"/>
        <w:rPr>
          <w:rFonts w:ascii="仿宋_GB2312" w:hAnsi="宋体"/>
          <w:sz w:val="36"/>
          <w:szCs w:val="36"/>
        </w:rPr>
      </w:pPr>
      <w:r w:rsidRPr="004803CF">
        <w:rPr>
          <w:rFonts w:ascii="仿宋_GB2312" w:hAnsi="宋体" w:hint="eastAsia"/>
          <w:sz w:val="36"/>
          <w:szCs w:val="36"/>
        </w:rPr>
        <w:t>110千伏下罗变电站局部有序用电错避峰负荷方案</w:t>
      </w:r>
    </w:p>
    <w:tbl>
      <w:tblPr>
        <w:tblW w:w="14259" w:type="dxa"/>
        <w:tblInd w:w="-326" w:type="dxa"/>
        <w:tblLayout w:type="fixed"/>
        <w:tblLook w:val="04A0" w:firstRow="1" w:lastRow="0" w:firstColumn="1" w:lastColumn="0" w:noHBand="0" w:noVBand="1"/>
      </w:tblPr>
      <w:tblGrid>
        <w:gridCol w:w="532"/>
        <w:gridCol w:w="1143"/>
        <w:gridCol w:w="612"/>
        <w:gridCol w:w="596"/>
        <w:gridCol w:w="1228"/>
        <w:gridCol w:w="1036"/>
        <w:gridCol w:w="1546"/>
        <w:gridCol w:w="663"/>
        <w:gridCol w:w="806"/>
        <w:gridCol w:w="949"/>
        <w:gridCol w:w="871"/>
        <w:gridCol w:w="736"/>
        <w:gridCol w:w="549"/>
        <w:gridCol w:w="569"/>
        <w:gridCol w:w="539"/>
        <w:gridCol w:w="557"/>
        <w:gridCol w:w="561"/>
        <w:gridCol w:w="766"/>
      </w:tblGrid>
      <w:tr w:rsidR="00B86F9C" w:rsidRPr="00A87A91" w14:paraId="35E4D6B3" w14:textId="77777777" w:rsidTr="00B86F9C">
        <w:trPr>
          <w:trHeight w:val="32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9D9B" w14:textId="77777777" w:rsidR="00B86F9C" w:rsidRPr="00A87A91" w:rsidRDefault="00B86F9C" w:rsidP="009905AC">
            <w:pPr>
              <w:spacing w:line="300" w:lineRule="exact"/>
              <w:ind w:leftChars="-33" w:left="1" w:rightChars="-33" w:right="-106" w:hangingChars="59" w:hanging="107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00E6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变电站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D3B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接带主变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8D01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开关编号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40D8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线路名称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845F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用户编号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0B8D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用户名称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EE4C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专线/专变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BDCB" w14:textId="77777777" w:rsidR="00B86F9C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运行</w:t>
            </w:r>
          </w:p>
          <w:p w14:paraId="7113C2AD" w14:textId="77777777" w:rsidR="00B86F9C" w:rsidRPr="00A87A91" w:rsidRDefault="00B86F9C" w:rsidP="009905AC">
            <w:pPr>
              <w:spacing w:line="300" w:lineRule="exact"/>
              <w:ind w:leftChars="-64" w:left="-205" w:rightChars="-33" w:right="-106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容量</w:t>
            </w: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(千伏安)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4DF4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7月31日至8月7日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3AB8" w14:textId="77777777" w:rsidR="00B86F9C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保安</w:t>
            </w:r>
          </w:p>
          <w:p w14:paraId="3EE87DB6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负荷</w:t>
            </w: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(千瓦)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72ED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调控负荷指标（千瓦）</w:t>
            </w:r>
          </w:p>
        </w:tc>
      </w:tr>
      <w:tr w:rsidR="00B86F9C" w:rsidRPr="00A87A91" w14:paraId="3391F19F" w14:textId="77777777" w:rsidTr="00B86F9C">
        <w:trPr>
          <w:trHeight w:val="27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5A62" w14:textId="77777777" w:rsidR="00B86F9C" w:rsidRPr="00A87A91" w:rsidRDefault="00B86F9C" w:rsidP="009905AC">
            <w:pPr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34C6" w14:textId="77777777" w:rsidR="00B86F9C" w:rsidRPr="00A87A91" w:rsidRDefault="00B86F9C" w:rsidP="009905AC">
            <w:pPr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5B3C" w14:textId="77777777" w:rsidR="00B86F9C" w:rsidRPr="00A87A91" w:rsidRDefault="00B86F9C" w:rsidP="009905AC">
            <w:pPr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D554" w14:textId="77777777" w:rsidR="00B86F9C" w:rsidRPr="00A87A91" w:rsidRDefault="00B86F9C" w:rsidP="009905AC">
            <w:pPr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CAC3" w14:textId="77777777" w:rsidR="00B86F9C" w:rsidRPr="00A87A91" w:rsidRDefault="00B86F9C" w:rsidP="009905AC">
            <w:pPr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6D1D" w14:textId="77777777" w:rsidR="00B86F9C" w:rsidRPr="00A87A91" w:rsidRDefault="00B86F9C" w:rsidP="009905AC">
            <w:pPr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B5F3" w14:textId="77777777" w:rsidR="00B86F9C" w:rsidRPr="00A87A91" w:rsidRDefault="00B86F9C" w:rsidP="009905AC">
            <w:pPr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D889" w14:textId="77777777" w:rsidR="00B86F9C" w:rsidRPr="00A87A91" w:rsidRDefault="00B86F9C" w:rsidP="009905AC">
            <w:pPr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CE84" w14:textId="77777777" w:rsidR="00B86F9C" w:rsidRPr="00A87A91" w:rsidRDefault="00B86F9C" w:rsidP="009905AC">
            <w:pPr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9A7D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早高峰最大负荷</w:t>
            </w: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(千瓦)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5C8B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8252D">
              <w:rPr>
                <w:rFonts w:ascii="宋体" w:eastAsia="宋体" w:hAnsi="宋体" w:cs="宋体" w:hint="eastAsia"/>
                <w:b/>
                <w:bCs/>
                <w:spacing w:val="-4"/>
                <w:kern w:val="0"/>
                <w:sz w:val="18"/>
                <w:szCs w:val="18"/>
              </w:rPr>
              <w:t>晚高峰最</w:t>
            </w: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大负荷</w:t>
            </w: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(千瓦)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FDA3" w14:textId="77777777" w:rsidR="00B86F9C" w:rsidRPr="00A87A91" w:rsidRDefault="00B86F9C" w:rsidP="009905AC">
            <w:pPr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3872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早高峰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4C46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晚高峰</w:t>
            </w:r>
          </w:p>
        </w:tc>
      </w:tr>
      <w:tr w:rsidR="00B86F9C" w:rsidRPr="00A87A91" w14:paraId="41963011" w14:textId="77777777" w:rsidTr="00B86F9C">
        <w:trPr>
          <w:trHeight w:val="45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3296" w14:textId="77777777" w:rsidR="00B86F9C" w:rsidRPr="00A87A91" w:rsidRDefault="00B86F9C" w:rsidP="009905AC">
            <w:pPr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6574" w14:textId="77777777" w:rsidR="00B86F9C" w:rsidRPr="00A87A91" w:rsidRDefault="00B86F9C" w:rsidP="009905AC">
            <w:pPr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FF7D" w14:textId="77777777" w:rsidR="00B86F9C" w:rsidRPr="00A87A91" w:rsidRDefault="00B86F9C" w:rsidP="009905AC">
            <w:pPr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3673" w14:textId="77777777" w:rsidR="00B86F9C" w:rsidRPr="00A87A91" w:rsidRDefault="00B86F9C" w:rsidP="009905AC">
            <w:pPr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C406" w14:textId="77777777" w:rsidR="00B86F9C" w:rsidRPr="00A87A91" w:rsidRDefault="00B86F9C" w:rsidP="009905AC">
            <w:pPr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09BF" w14:textId="77777777" w:rsidR="00B86F9C" w:rsidRPr="00A87A91" w:rsidRDefault="00B86F9C" w:rsidP="009905AC">
            <w:pPr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D00F" w14:textId="77777777" w:rsidR="00B86F9C" w:rsidRPr="00A87A91" w:rsidRDefault="00B86F9C" w:rsidP="009905AC">
            <w:pPr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AA09" w14:textId="77777777" w:rsidR="00B86F9C" w:rsidRPr="00A87A91" w:rsidRDefault="00B86F9C" w:rsidP="009905AC">
            <w:pPr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0C43" w14:textId="77777777" w:rsidR="00B86F9C" w:rsidRPr="00A87A91" w:rsidRDefault="00B86F9C" w:rsidP="009905AC">
            <w:pPr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3CE1" w14:textId="77777777" w:rsidR="00B86F9C" w:rsidRPr="00A87A91" w:rsidRDefault="00B86F9C" w:rsidP="009905AC">
            <w:pPr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7C14" w14:textId="77777777" w:rsidR="00B86F9C" w:rsidRPr="00A87A91" w:rsidRDefault="00B86F9C" w:rsidP="009905AC">
            <w:pPr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B3F4" w14:textId="77777777" w:rsidR="00B86F9C" w:rsidRPr="00A87A91" w:rsidRDefault="00B86F9C" w:rsidP="009905AC">
            <w:pPr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6352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总错避峰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05CC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错峰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481C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避峰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54AE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总错避峰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7060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错峰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F290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避峰</w:t>
            </w:r>
          </w:p>
        </w:tc>
      </w:tr>
      <w:tr w:rsidR="00B86F9C" w:rsidRPr="00A87A91" w14:paraId="61F2E9EA" w14:textId="77777777" w:rsidTr="00B86F9C">
        <w:trPr>
          <w:trHeight w:val="75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C708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42FD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下罗变110KV变电站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CFE2" w14:textId="77777777" w:rsidR="00B86F9C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#1</w:t>
            </w:r>
          </w:p>
          <w:p w14:paraId="0FC7E121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主变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622B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C16B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10kV保利线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0FC0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0226873365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F61D" w14:textId="77777777" w:rsidR="00B86F9C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南昌保利物业</w:t>
            </w:r>
          </w:p>
          <w:p w14:paraId="21E5ADAC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管理有限公司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7222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专变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433D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608A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75C3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7554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2042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70DA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0BC1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9334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EC30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B88D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</w:t>
            </w:r>
          </w:p>
        </w:tc>
      </w:tr>
      <w:tr w:rsidR="00B86F9C" w:rsidRPr="00A87A91" w14:paraId="5CF8A012" w14:textId="77777777" w:rsidTr="00B86F9C">
        <w:trPr>
          <w:trHeight w:val="75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970A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3D17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下罗变110KV变电站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68C2" w14:textId="77777777" w:rsidR="00B86F9C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#1</w:t>
            </w:r>
          </w:p>
          <w:p w14:paraId="1A1EA64E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主变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D149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93EC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10kV保利线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7344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0220503060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C9D3" w14:textId="77777777" w:rsidR="00B86F9C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南昌雅高实业</w:t>
            </w:r>
          </w:p>
          <w:p w14:paraId="558F807D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1745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专变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A66E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A73E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FB31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88CC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0001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16FB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7553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B856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8426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7587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</w:tr>
      <w:tr w:rsidR="00B86F9C" w:rsidRPr="00A87A91" w14:paraId="3B316654" w14:textId="77777777" w:rsidTr="00B86F9C">
        <w:trPr>
          <w:trHeight w:val="75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BF43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3652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下罗变110KV变电站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BE7C" w14:textId="77777777" w:rsidR="00B86F9C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#1</w:t>
            </w:r>
          </w:p>
          <w:p w14:paraId="71935497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主变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11E0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A34D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10kV北展线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B483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0254653579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E2E0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南昌华力超硬材料发展有限公司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8AB0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专变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3735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F213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B804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479F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7442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C51F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F222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BAD8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EF06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8B00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</w:t>
            </w:r>
          </w:p>
        </w:tc>
      </w:tr>
      <w:tr w:rsidR="00B86F9C" w:rsidRPr="00A87A91" w14:paraId="6C759C3D" w14:textId="77777777" w:rsidTr="00B86F9C">
        <w:trPr>
          <w:trHeight w:val="91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6A7F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7D00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下罗变110KV变电站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5460" w14:textId="77777777" w:rsidR="00B86F9C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#1</w:t>
            </w:r>
          </w:p>
          <w:p w14:paraId="25D6A584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主变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8D19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D140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10kV上罗下线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3D93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0421458565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E228" w14:textId="77777777" w:rsidR="00B86F9C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上海建工集团股份有限公司昌九大道快速路改造二期</w:t>
            </w:r>
          </w:p>
          <w:p w14:paraId="6513E362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工程项目部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120C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专变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4254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86E8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2575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D5AA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C4A2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4795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D29C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55FB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5792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70A1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225</w:t>
            </w:r>
          </w:p>
        </w:tc>
      </w:tr>
      <w:tr w:rsidR="00B86F9C" w:rsidRPr="00A87A91" w14:paraId="6CD6AFF3" w14:textId="77777777" w:rsidTr="00B86F9C">
        <w:trPr>
          <w:trHeight w:val="68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C27F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8989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下罗变110KV变电站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08F0" w14:textId="77777777" w:rsidR="00B86F9C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#1</w:t>
            </w:r>
          </w:p>
          <w:p w14:paraId="56DDB38E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主变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3CA9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CC59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10kV上罗下线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71F0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0201539848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C48D" w14:textId="77777777" w:rsidR="00B86F9C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南昌工业控股</w:t>
            </w:r>
          </w:p>
          <w:p w14:paraId="011D3031" w14:textId="77777777" w:rsidR="00B86F9C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集团有限公司</w:t>
            </w:r>
          </w:p>
          <w:p w14:paraId="57CE688B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新柴管理处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84CD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专变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656B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9583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7BB0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D226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D305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5124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A241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58BB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AB7E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C508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</w:tr>
      <w:tr w:rsidR="00B86F9C" w:rsidRPr="00A87A91" w14:paraId="38F9738D" w14:textId="77777777" w:rsidTr="00B86F9C">
        <w:trPr>
          <w:trHeight w:val="75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FAA3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EE58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下罗变110KV变电站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897A" w14:textId="77777777" w:rsidR="00B86F9C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#1</w:t>
            </w:r>
          </w:p>
          <w:p w14:paraId="0D55E032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主变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8D98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D93B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10kV马鞍线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A48A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0507507848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48ED" w14:textId="77777777" w:rsidR="00B86F9C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南昌金开环保工程</w:t>
            </w:r>
          </w:p>
          <w:p w14:paraId="055FA39D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66B9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专变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92E2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D379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ADF5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8A82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9CD4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57BE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EEFC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2705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ACD5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1BD4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</w:tr>
      <w:tr w:rsidR="00B86F9C" w:rsidRPr="00A87A91" w14:paraId="22714413" w14:textId="77777777" w:rsidTr="00B86F9C">
        <w:trPr>
          <w:trHeight w:val="75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B267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EC84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下罗变110KV变电站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484A" w14:textId="77777777" w:rsidR="00B86F9C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#1</w:t>
            </w:r>
          </w:p>
          <w:p w14:paraId="27CA0B89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主变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59A5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BE60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10kV马鞍线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1B87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0267922813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DBCB" w14:textId="77777777" w:rsidR="00B86F9C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江西东鑫混凝土</w:t>
            </w:r>
          </w:p>
          <w:p w14:paraId="1E0CB4BE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A720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专变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691D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6C5B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AB56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D8A2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A940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D363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86AF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BC04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DA7E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E2F9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</w:tr>
      <w:tr w:rsidR="00B86F9C" w:rsidRPr="00A87A91" w14:paraId="49C8C5F1" w14:textId="77777777" w:rsidTr="00B86F9C">
        <w:trPr>
          <w:trHeight w:val="75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49AB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0AE0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下罗变110KV变电站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00A0" w14:textId="77777777" w:rsidR="00B86F9C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#1</w:t>
            </w:r>
          </w:p>
          <w:p w14:paraId="0CEADE62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主变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0A6D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D39C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10kV天缘线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E39C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0015849797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ACA4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南昌华盈超硬材料有限公司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E8AB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专变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C0D7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ADFB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40AB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995D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7C4C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3EA9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A512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8EE9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65A6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6574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</w:tr>
      <w:tr w:rsidR="00B86F9C" w:rsidRPr="00A87A91" w14:paraId="6630869C" w14:textId="77777777" w:rsidTr="00B86F9C">
        <w:trPr>
          <w:trHeight w:val="542"/>
        </w:trPr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8E3C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110千伏下罗变电站局部有序用电错避峰负荷合计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6BE9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BADD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755E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831F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0C49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260F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E99D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495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EF8B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1135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9A96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1630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4655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495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FC8C" w14:textId="77777777" w:rsidR="00B86F9C" w:rsidRPr="00A87A91" w:rsidRDefault="00B86F9C" w:rsidP="009905A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A87A9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1135</w:t>
            </w:r>
          </w:p>
        </w:tc>
      </w:tr>
    </w:tbl>
    <w:p w14:paraId="44A19FCC" w14:textId="77777777" w:rsidR="00A464F4" w:rsidRDefault="00A464F4"/>
    <w:sectPr w:rsidR="00A464F4" w:rsidSect="00B86F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9CD6" w14:textId="77777777" w:rsidR="00B0099B" w:rsidRDefault="00B0099B" w:rsidP="00B86F9C">
      <w:pPr>
        <w:spacing w:line="240" w:lineRule="auto"/>
      </w:pPr>
      <w:r>
        <w:separator/>
      </w:r>
    </w:p>
  </w:endnote>
  <w:endnote w:type="continuationSeparator" w:id="0">
    <w:p w14:paraId="62C0DC89" w14:textId="77777777" w:rsidR="00B0099B" w:rsidRDefault="00B0099B" w:rsidP="00B86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AF01" w14:textId="77777777" w:rsidR="00B0099B" w:rsidRDefault="00B0099B" w:rsidP="00B86F9C">
      <w:pPr>
        <w:spacing w:line="240" w:lineRule="auto"/>
      </w:pPr>
      <w:r>
        <w:separator/>
      </w:r>
    </w:p>
  </w:footnote>
  <w:footnote w:type="continuationSeparator" w:id="0">
    <w:p w14:paraId="7A49EBA6" w14:textId="77777777" w:rsidR="00B0099B" w:rsidRDefault="00B0099B" w:rsidP="00B86F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6F"/>
    <w:rsid w:val="007C426F"/>
    <w:rsid w:val="00A464F4"/>
    <w:rsid w:val="00B0099B"/>
    <w:rsid w:val="00B8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F9044-7AD6-4DBC-88A8-93E0A9F7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F9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6F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6F9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6F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1059</Characters>
  <Application>Microsoft Office Word</Application>
  <DocSecurity>0</DocSecurity>
  <Lines>264</Lines>
  <Paragraphs>341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2023-01-04T01:54:00Z</dcterms:created>
  <dcterms:modified xsi:type="dcterms:W3CDTF">2023-01-04T01:54:00Z</dcterms:modified>
</cp:coreProperties>
</file>